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172FB" w14:textId="77777777" w:rsidR="00F422D3" w:rsidRDefault="00F422D3" w:rsidP="00B42F40">
      <w:pPr>
        <w:pStyle w:val="Titul1"/>
      </w:pPr>
      <w:r>
        <w:t>S</w:t>
      </w:r>
      <w:r w:rsidR="003F5723">
        <w:t xml:space="preserve">mlouva o dílo na zhotovení </w:t>
      </w:r>
    </w:p>
    <w:p w14:paraId="2E60FA17" w14:textId="35E8B8A1" w:rsidR="0058327B" w:rsidRDefault="00AD4AEF" w:rsidP="0058327B">
      <w:pPr>
        <w:pStyle w:val="Titul2"/>
      </w:pPr>
      <w:r>
        <w:t xml:space="preserve">Projektová </w:t>
      </w:r>
      <w:r w:rsidR="00897796">
        <w:t>d</w:t>
      </w:r>
      <w:r w:rsidR="003F5723">
        <w:t xml:space="preserve">okumentace pro </w:t>
      </w:r>
      <w:r>
        <w:t xml:space="preserve">povolení stavby </w:t>
      </w:r>
      <w:r w:rsidR="0058327B">
        <w:t>a Dozor projektanta</w:t>
      </w:r>
    </w:p>
    <w:p w14:paraId="75C39A26" w14:textId="146BFC77" w:rsidR="00932BDF" w:rsidRDefault="00932BDF" w:rsidP="003F5723">
      <w:pPr>
        <w:pStyle w:val="Titul2"/>
      </w:pPr>
    </w:p>
    <w:p w14:paraId="42B9B52B" w14:textId="67591F86" w:rsidR="00402B45" w:rsidRPr="00402B45" w:rsidRDefault="00F422D3" w:rsidP="00402B45">
      <w:pPr>
        <w:pStyle w:val="Titul2"/>
      </w:pPr>
      <w:r w:rsidRPr="0075282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752825">
            <w:rPr>
              <w:rStyle w:val="Nzevakce"/>
              <w:b/>
            </w:rPr>
            <w:t>„</w:t>
          </w:r>
          <w:r w:rsidR="00752825" w:rsidRPr="00752825">
            <w:rPr>
              <w:rStyle w:val="Nzevakce"/>
              <w:b/>
            </w:rPr>
            <w:t>Revitalizace trati Horažďovice předměstí (mimo) – Sušice (včetně)</w:t>
          </w:r>
          <w:r w:rsidR="000352AE" w:rsidRPr="00752825">
            <w:rPr>
              <w:rStyle w:val="Nzevakce"/>
              <w:b/>
            </w:rPr>
            <w:t>“</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752825" w:rsidRDefault="00F422D3" w:rsidP="00B42F40">
      <w:pPr>
        <w:pStyle w:val="Textbezodsazen"/>
        <w:spacing w:after="0"/>
      </w:pPr>
      <w:r w:rsidRPr="001C61BC">
        <w:t>zastoupena</w:t>
      </w:r>
      <w:r w:rsidRPr="00752825">
        <w:t xml:space="preserve">: Ing. Mojmírem Nejezchlebem, náměstkem GŘ pro modernizaci dráhy </w:t>
      </w:r>
    </w:p>
    <w:p w14:paraId="250D5C9A" w14:textId="77777777" w:rsidR="00F422D3" w:rsidRPr="001C61BC" w:rsidRDefault="00F422D3" w:rsidP="00B42F40">
      <w:pPr>
        <w:pStyle w:val="Textbezodsazen"/>
      </w:pPr>
      <w:r w:rsidRPr="00752825">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7240765A" w:rsidR="00536D8F" w:rsidRDefault="00752825" w:rsidP="00536D8F">
      <w:pPr>
        <w:pStyle w:val="Textbezodsazen"/>
      </w:pPr>
      <w:r w:rsidRPr="00436C47">
        <w:t>Stavební správa západ, Budova Diamond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1FD4B8FA" w:rsidR="00F422D3" w:rsidRDefault="00752825" w:rsidP="00B42F40">
      <w:pPr>
        <w:pStyle w:val="Textbezodsazen"/>
      </w:pPr>
      <w:r>
        <w:t>ISPROFOND/SubISPROFIN: 3273214901 / 5003520025</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1531E669"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2C3606" w:rsidRPr="002C3606">
        <w:t>Revitalizace trati Horažďovice předměstí (mimo) – Sušice (včetně)</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23E69048" w14:textId="10569104" w:rsidR="006F6E10" w:rsidRPr="00035B8F" w:rsidRDefault="003F5723" w:rsidP="00851EFD">
      <w:pPr>
        <w:pStyle w:val="Text1-1"/>
        <w:rPr>
          <w:i/>
          <w:color w:val="00B050"/>
        </w:rPr>
      </w:pPr>
      <w:r>
        <w:t xml:space="preserve">Zhotovitel se zavazuje v souladu s touto Smlouvou provést Dílo spočívající ve zhotovení </w:t>
      </w:r>
      <w:r w:rsidR="00897796">
        <w:t>Projektové d</w:t>
      </w:r>
      <w:r>
        <w:t xml:space="preserve">okumentace pro </w:t>
      </w:r>
      <w:r w:rsidR="008E0F80">
        <w:t xml:space="preserve">povolení stavby </w:t>
      </w:r>
      <w:r>
        <w:t xml:space="preserve">(dále též jen </w:t>
      </w:r>
      <w:r w:rsidR="004500D2" w:rsidRPr="00B204FC">
        <w:rPr>
          <w:b/>
        </w:rPr>
        <w:t>„</w:t>
      </w:r>
      <w:r w:rsidR="008E0F80" w:rsidRPr="00B204FC">
        <w:rPr>
          <w:b/>
        </w:rPr>
        <w:t>DPS</w:t>
      </w:r>
      <w:r w:rsidR="004500D2" w:rsidRPr="00B204FC">
        <w:rPr>
          <w:b/>
        </w:rPr>
        <w:t>“</w:t>
      </w:r>
      <w:r>
        <w:t xml:space="preserve">), </w:t>
      </w:r>
      <w:r w:rsidR="00964369">
        <w:t>dle specifikace uvedené v </w:t>
      </w:r>
      <w:r>
        <w:t>Příloze č. 1 této Smlouvy a předat jej Objednateli</w:t>
      </w:r>
      <w:r w:rsidR="008C6CE7">
        <w:t xml:space="preserve"> </w:t>
      </w:r>
      <w:bookmarkStart w:id="0" w:name="_Hlk161998089"/>
      <w:r w:rsidR="008C6CE7">
        <w:t xml:space="preserve">a dále se zavazuje, že zajistí výkon Dozoru projektanta při zhotovení Projektové dokumentace pro provádění stavby (dále též jen </w:t>
      </w:r>
      <w:r w:rsidR="008C6CE7" w:rsidRPr="00B204FC">
        <w:rPr>
          <w:b/>
        </w:rPr>
        <w:t>„PDPS“</w:t>
      </w:r>
      <w:r w:rsidR="008C6CE7">
        <w:t>)</w:t>
      </w:r>
      <w:r>
        <w:t xml:space="preserve">. </w:t>
      </w:r>
      <w:bookmarkEnd w:id="0"/>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B204FC">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2C2C1E94" w14:textId="029A867C" w:rsidR="00CB7CBF" w:rsidRDefault="00035B8F" w:rsidP="00035B8F">
      <w:pPr>
        <w:pStyle w:val="Text1-1"/>
        <w:numPr>
          <w:ilvl w:val="0"/>
          <w:numId w:val="0"/>
        </w:numPr>
        <w:ind w:left="737"/>
      </w:pPr>
      <w:r w:rsidRPr="00970545">
        <w:t xml:space="preserve">Součástí </w:t>
      </w:r>
      <w:r>
        <w:t>předmětu Díla je</w:t>
      </w:r>
      <w:r w:rsidRPr="00745197">
        <w:t xml:space="preserve"> </w:t>
      </w:r>
      <w:r w:rsidRPr="00D539BC">
        <w:t xml:space="preserve">i vyhrazená změna závazku ve smyslu ust. § 100 odst. 1 </w:t>
      </w:r>
      <w:r w:rsidRPr="009D7FA8">
        <w:t>ZZVZ</w:t>
      </w:r>
      <w:r w:rsidR="00CB7CBF">
        <w:t xml:space="preserve"> spočívající v případném navržení, dimenzování a umístění nové TNS 25 kV AC v souladu s odst. 4.5.1.9 Přílohy č. 3c) této Smlouvy. Součástí plnění bude i podání žádosti o povolení záměru dle NSZ včetně všech souvisejících plnění. </w:t>
      </w:r>
      <w:r w:rsidR="00CB7CBF" w:rsidRPr="00071D07">
        <w:t>Plnění bude Zhotovitel realizovat na základě pokynu Objednatele, a to v případě, kdy vyvstane potřeba zřízení nové TNS na základě provedených energetických výpočtů. Tento objekt se po přidání stává součástí stavby a objektová skladba bude pro tuto část také jedinečná (tzn., že nesmí dojít k duplicitě označení objektů).</w:t>
      </w:r>
    </w:p>
    <w:p w14:paraId="715A07F1" w14:textId="370490C5" w:rsidR="00190953" w:rsidRDefault="00035B8F" w:rsidP="00190953">
      <w:pPr>
        <w:pStyle w:val="Text1-1"/>
        <w:numPr>
          <w:ilvl w:val="0"/>
          <w:numId w:val="0"/>
        </w:numPr>
        <w:ind w:left="737"/>
      </w:pPr>
      <w:r>
        <w:t xml:space="preserve">Dále si </w:t>
      </w:r>
      <w:r w:rsidRPr="004E4472">
        <w:t>Objednatel jako změnu závazku ze smlouvy v souladu s ustanovením § 100 odst. 1 ZZVZ vyhrazuje možnost zúžit rozsah předmětu plnění o část Díla</w:t>
      </w:r>
      <w:r>
        <w:t xml:space="preserve"> </w:t>
      </w:r>
      <w:r w:rsidR="00190953" w:rsidRPr="004E4472">
        <w:t xml:space="preserve">spočívající ve zhotovení </w:t>
      </w:r>
      <w:r w:rsidR="00190953">
        <w:t xml:space="preserve">Aktualizace záměru projektu (dále též jen </w:t>
      </w:r>
      <w:r w:rsidR="00190953" w:rsidRPr="00E753CF">
        <w:rPr>
          <w:b/>
        </w:rPr>
        <w:t>„AZP“</w:t>
      </w:r>
      <w:r w:rsidR="00190953">
        <w:t>)</w:t>
      </w:r>
      <w:r w:rsidR="00190953" w:rsidRPr="004E4472">
        <w:t xml:space="preserve"> podle </w:t>
      </w:r>
      <w:r w:rsidR="00E0146E" w:rsidRPr="00E0146E">
        <w:t>Pravid</w:t>
      </w:r>
      <w:r w:rsidR="00E0146E">
        <w:t>el</w:t>
      </w:r>
      <w:r w:rsidR="00E0146E" w:rsidRPr="00E0146E">
        <w:t xml:space="preserve"> přípravy a realizace akcí dopravní infrastruktury financovaných Státním fondem dopravní infrastruktury (dále jen „Pravidla MD“)</w:t>
      </w:r>
      <w:r w:rsidR="00190953" w:rsidRPr="004E4472">
        <w:t>. Plnění bude Zhotovitel realizovat na základě pokynu Objednatele při překročení předpokládaných investičních nákladů o 10 % anebo při zásadních změnách technického řešení stavby.</w:t>
      </w:r>
    </w:p>
    <w:p w14:paraId="7C77D6A9" w14:textId="7362FFFE" w:rsidR="00CB7CBF" w:rsidRPr="00754D43" w:rsidRDefault="00CB7CBF" w:rsidP="00190953">
      <w:pPr>
        <w:pStyle w:val="Text1-1"/>
        <w:numPr>
          <w:ilvl w:val="0"/>
          <w:numId w:val="0"/>
        </w:numPr>
        <w:ind w:left="737"/>
        <w:rPr>
          <w:i/>
        </w:rPr>
      </w:pPr>
      <w:r w:rsidRPr="00754D43">
        <w:t xml:space="preserve">Rozsah plnění, který nebude realizován, se nezapočítává do limitů pro změny podle § 222 odst. 4 až 6 a 9 ZZVZ. </w:t>
      </w:r>
      <w:r w:rsidRPr="00D91715">
        <w:t xml:space="preserve">Jedná se o položky č. </w:t>
      </w:r>
      <w:r w:rsidR="00D91715" w:rsidRPr="00D91715">
        <w:t>8 a 17</w:t>
      </w:r>
      <w:r w:rsidRPr="00D91715">
        <w:t xml:space="preserve"> uvedených v Příloze č. 4 Smlouvy nazvané Rozpis Ceny Díla. Lhůty pro dokončení a fakturaci jsou uvedeny v Příloze </w:t>
      </w:r>
      <w:r w:rsidRPr="00754D43">
        <w:t>č. 4. Rozpis ceny díla a č. 5 Smlouvy Harmonogram plnění. V případě, že bude uplatněna kterákoliv z výše uvedených výhrad, bude Zhotoviteli uhrazen jen skutečně provedený rozsah předmětu plnění.</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0E0577EE"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8E0F80">
        <w:t xml:space="preserve">DPS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8E0F80">
        <w:t xml:space="preserve">DPS </w:t>
      </w:r>
      <w:bookmarkStart w:id="1" w:name="_Hlk161998148"/>
      <w:r w:rsidR="004E7D48">
        <w:t xml:space="preserve">a cenu za výkon Dozoru projektanta </w:t>
      </w:r>
      <w:bookmarkEnd w:id="1"/>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datovou zprávou na identifikátor datové schránky: uccchjm</w:t>
      </w:r>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Pernera 217, 530 02 Pardubice</w:t>
      </w:r>
      <w:r w:rsidR="009521A1">
        <w:t xml:space="preserve"> ve třech (3) tištěných originálech</w:t>
      </w:r>
      <w:r w:rsidRPr="001B4800">
        <w:t>.</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5D2C624F"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16AC808A" w:rsidR="003F5723" w:rsidRPr="00ED0187" w:rsidRDefault="003F5723" w:rsidP="003F5723">
      <w:pPr>
        <w:pStyle w:val="Text1-1"/>
      </w:pPr>
      <w:bookmarkStart w:id="2" w:name="_Hlk161826602"/>
      <w:r>
        <w:t>Místem plnění</w:t>
      </w:r>
      <w:r w:rsidR="007D63B2">
        <w:t xml:space="preserve"> </w:t>
      </w:r>
      <w:bookmarkStart w:id="3" w:name="_Hlk156464753"/>
      <w:r w:rsidR="009521A1">
        <w:t xml:space="preserve">DPS </w:t>
      </w:r>
      <w:bookmarkEnd w:id="3"/>
      <w:r w:rsidR="00400E31">
        <w:t>a výkon Dozoru projektanta</w:t>
      </w:r>
      <w:r w:rsidR="002153DE">
        <w:t xml:space="preserve"> při zhotovení PDPS</w:t>
      </w:r>
      <w:r w:rsidR="00400E31">
        <w:t xml:space="preserve"> </w:t>
      </w:r>
      <w:r>
        <w:t xml:space="preserve">je: </w:t>
      </w:r>
      <w:r w:rsidR="00163725" w:rsidRPr="00576FAE">
        <w:t>Stave</w:t>
      </w:r>
      <w:r w:rsidR="00163725" w:rsidRPr="006F6E10">
        <w:t xml:space="preserve">bní správa </w:t>
      </w:r>
      <w:r w:rsidR="00163725">
        <w:t>západ,</w:t>
      </w:r>
      <w:r w:rsidR="00163725" w:rsidRPr="00025DFF">
        <w:t xml:space="preserve"> </w:t>
      </w:r>
      <w:r w:rsidR="00163725" w:rsidRPr="006A4243">
        <w:t>Budova Diamond Point, Ke</w:t>
      </w:r>
      <w:r w:rsidR="00163725">
        <w:t> Š</w:t>
      </w:r>
      <w:r w:rsidR="00163725" w:rsidRPr="006A4243">
        <w:t xml:space="preserve">tvanici 656/3, 186 00 Praha 8 </w:t>
      </w:r>
      <w:r w:rsidR="00163725">
        <w:t>–</w:t>
      </w:r>
      <w:r w:rsidR="00163725" w:rsidRPr="006A4243">
        <w:t xml:space="preserve"> Karlín</w:t>
      </w:r>
      <w:r w:rsidR="00163725">
        <w:t>.</w:t>
      </w:r>
      <w:r w:rsidR="007A36FA">
        <w:t xml:space="preserve"> </w:t>
      </w:r>
    </w:p>
    <w:bookmarkEnd w:id="2"/>
    <w:p w14:paraId="1989C434" w14:textId="77777777" w:rsidR="003F5723" w:rsidRDefault="003F5723" w:rsidP="003F5723">
      <w:pPr>
        <w:pStyle w:val="Nadpis1-1"/>
      </w:pPr>
      <w:r>
        <w:t>OSTATNÍ USTANOVENÍ</w:t>
      </w:r>
    </w:p>
    <w:p w14:paraId="5538B8F6" w14:textId="69FB359A"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9521A1">
        <w:t>DPS</w:t>
      </w:r>
      <w:r>
        <w:t>, tj.: "[</w:t>
      </w:r>
      <w:r w:rsidRPr="003F5723">
        <w:rPr>
          <w:b/>
          <w:highlight w:val="yellow"/>
        </w:rPr>
        <w:t>VLOŽÍ ZHOTOVITEL</w:t>
      </w:r>
      <w:r>
        <w:t xml:space="preserve">]" bez DPH. Cena za zpracování </w:t>
      </w:r>
      <w:r w:rsidR="009521A1">
        <w:t xml:space="preserve">DPS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77777777" w:rsidR="00B16327" w:rsidRPr="005F34E0"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5F34E0">
        <w:rPr>
          <w:rFonts w:eastAsia="Times New Roman" w:cs="Times New Roman"/>
        </w:rPr>
        <w:t>zadávání</w:t>
      </w:r>
      <w:r w:rsidR="00B56004" w:rsidRPr="005F34E0">
        <w:rPr>
          <w:rFonts w:eastAsia="Times New Roman" w:cs="Times New Roman"/>
        </w:rPr>
        <w:t>, inovace</w:t>
      </w:r>
    </w:p>
    <w:p w14:paraId="6A48898B" w14:textId="77777777" w:rsidR="00406C51" w:rsidRPr="00ED0187" w:rsidRDefault="00406C51" w:rsidP="00B16327">
      <w:pPr>
        <w:pStyle w:val="Text1-2"/>
      </w:pPr>
      <w:bookmarkStart w:id="4"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4"/>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2AB2742" w14:textId="3CCDC5C6"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259F081D" w:rsidR="00B56004" w:rsidRPr="00525334" w:rsidRDefault="00EF59BC" w:rsidP="00BC322B">
      <w:pPr>
        <w:pStyle w:val="Text1-2"/>
        <w:rPr>
          <w:i/>
          <w:color w:val="00B050"/>
        </w:rPr>
      </w:pPr>
      <w:r w:rsidRPr="00525334">
        <w:t xml:space="preserve">Zhotovitel bude </w:t>
      </w:r>
      <w:r w:rsidR="00406C51" w:rsidRPr="00525334">
        <w:t>požadovat v Projektové dokumentaci recyklaci kameniva vyzískávaného z kolejového lože. Bližší specifikace je uvedena v odst.</w:t>
      </w:r>
      <w:r w:rsidR="00FD36B8" w:rsidRPr="00525334">
        <w:t xml:space="preserve"> </w:t>
      </w:r>
      <w:r w:rsidR="00612107" w:rsidRPr="00525334">
        <w:t xml:space="preserve">5.6.23 </w:t>
      </w:r>
      <w:r w:rsidR="00406C51" w:rsidRPr="00525334">
        <w:t xml:space="preserve"> </w:t>
      </w:r>
      <w:r w:rsidR="00406C51" w:rsidRPr="00525334">
        <w:rPr>
          <w:color w:val="FF0000"/>
        </w:rPr>
        <w:t xml:space="preserve"> </w:t>
      </w:r>
      <w:r w:rsidR="00406C51" w:rsidRPr="00525334">
        <w:t>přílohy č.</w:t>
      </w:r>
      <w:r w:rsidR="00FD36B8" w:rsidRPr="00525334">
        <w:t xml:space="preserve"> </w:t>
      </w:r>
      <w:r w:rsidR="00406C51" w:rsidRPr="00525334">
        <w:t>3 b) této Smlouvy.</w:t>
      </w:r>
      <w:r w:rsidR="00B56004" w:rsidRPr="00525334">
        <w:t xml:space="preserve"> </w:t>
      </w:r>
    </w:p>
    <w:p w14:paraId="61FD2E37" w14:textId="15F788BC" w:rsidR="00377DAB" w:rsidRPr="00525334" w:rsidRDefault="00D108D9" w:rsidP="00BC322B">
      <w:pPr>
        <w:pStyle w:val="Text1-2"/>
        <w:rPr>
          <w:b/>
        </w:rPr>
      </w:pPr>
      <w:r w:rsidRPr="00525334">
        <w:rPr>
          <w:rFonts w:eastAsia="Times New Roman" w:cs="Times New Roman"/>
        </w:rPr>
        <w:t>Zhotovitel povede majetkoprávní vypořádání v majetkoprávní aplikaci v souladu</w:t>
      </w:r>
      <w:r w:rsidRPr="00525334">
        <w:rPr>
          <w:rFonts w:eastAsia="Times New Roman" w:cs="Times New Roman"/>
          <w:color w:val="FF0000"/>
        </w:rPr>
        <w:t xml:space="preserve"> </w:t>
      </w:r>
      <w:r w:rsidRPr="00525334">
        <w:rPr>
          <w:rFonts w:eastAsia="Times New Roman" w:cs="Times New Roman"/>
        </w:rPr>
        <w:t>s odst.</w:t>
      </w:r>
      <w:r w:rsidRPr="00525334">
        <w:t xml:space="preserve"> 4.1.</w:t>
      </w:r>
      <w:r w:rsidR="00525334" w:rsidRPr="00525334">
        <w:t>4</w:t>
      </w:r>
      <w:r w:rsidRPr="00525334">
        <w:t xml:space="preserve"> přílohy 3c) této Smlouvy. </w:t>
      </w:r>
    </w:p>
    <w:p w14:paraId="5221369B" w14:textId="6DBA7A69" w:rsidR="00277C7C" w:rsidRDefault="00D65162" w:rsidP="00D92688">
      <w:pPr>
        <w:pStyle w:val="Text1-1"/>
      </w:pPr>
      <w:r>
        <w:t>NEOBSAZENO</w:t>
      </w:r>
      <w:r w:rsidR="005D3A62" w:rsidRPr="00820A67">
        <w:t>.</w:t>
      </w:r>
    </w:p>
    <w:p w14:paraId="5F38CCD2" w14:textId="52AC23B5" w:rsidR="006B0921" w:rsidRPr="006B0921" w:rsidRDefault="006B0921" w:rsidP="00BA5CBC">
      <w:pPr>
        <w:pStyle w:val="Text1-1"/>
        <w:keepNext/>
      </w:pPr>
      <w:bookmarkStart w:id="5" w:name="_Ref133933679"/>
      <w:r w:rsidRPr="006B0921">
        <w:t>Mezinárodní sankce</w:t>
      </w:r>
      <w:bookmarkEnd w:id="5"/>
      <w:r w:rsidRPr="006B0921">
        <w:t xml:space="preserve"> </w:t>
      </w:r>
      <w:r w:rsidR="009521A1">
        <w:t>a střet zájmů</w:t>
      </w:r>
    </w:p>
    <w:p w14:paraId="21167F70" w14:textId="77777777" w:rsidR="006B0921" w:rsidRPr="006B0921" w:rsidRDefault="006B0921" w:rsidP="00BA5CBC">
      <w:pPr>
        <w:pStyle w:val="Text1-2"/>
        <w:keepNext/>
      </w:pPr>
      <w:bookmarkStart w:id="6" w:name="_Ref133933704"/>
      <w:r w:rsidRPr="006B0921">
        <w:t>Zhotovitel prohlašuje, že:</w:t>
      </w:r>
      <w:bookmarkEnd w:id="6"/>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7"/>
    </w:p>
    <w:p w14:paraId="546CF6CE" w14:textId="77777777" w:rsidR="00E81F9F" w:rsidRPr="00E81F9F" w:rsidRDefault="006B0921" w:rsidP="00E81F9F">
      <w:pPr>
        <w:pStyle w:val="Text1-2"/>
      </w:pPr>
      <w:bookmarkStart w:id="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9" w:name="_Ref133933730"/>
      <w:bookmarkEnd w:id="8"/>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0FE62148" w14:textId="77777777" w:rsidR="006B0921" w:rsidRPr="006B0921" w:rsidRDefault="006B0921" w:rsidP="007A36FA">
      <w:pPr>
        <w:pStyle w:val="Text1-2"/>
      </w:pPr>
      <w:bookmarkStart w:id="1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1"/>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2647B929" w:rsidR="009521A1" w:rsidRDefault="009521A1" w:rsidP="009521A1">
      <w:pPr>
        <w:pStyle w:val="Text1-2"/>
        <w:numPr>
          <w:ilvl w:val="0"/>
          <w:numId w:val="0"/>
        </w:numPr>
        <w:ind w:left="1474"/>
        <w:rPr>
          <w:b/>
        </w:rPr>
      </w:pPr>
      <w:r w:rsidRPr="00B67AA0">
        <w:rPr>
          <w:b/>
        </w:rPr>
        <w:t>Název zakázky: „</w:t>
      </w:r>
      <w:r w:rsidR="004B64E5">
        <w:t>Revitalizace trati Horažďovice předměstí (mimo) – Sušice (včetně)</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3E55319B" w:rsidR="00960E25" w:rsidRPr="00960E25" w:rsidRDefault="00F422D3" w:rsidP="00960E25">
      <w:pPr>
        <w:pStyle w:val="Text1-1"/>
        <w:numPr>
          <w:ilvl w:val="1"/>
          <w:numId w:val="5"/>
        </w:numPr>
        <w:rPr>
          <w:i/>
          <w:color w:val="00B050"/>
        </w:rPr>
      </w:pPr>
      <w:r w:rsidRPr="00376B87">
        <w:rPr>
          <w:b/>
        </w:rPr>
        <w:t>Přílohy, které tvoří nedílnou součást této Smlouvy o dílo:</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24361795"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C6246E">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7C1E26BF" w:rsidR="00124751" w:rsidRPr="00964369" w:rsidRDefault="00124751" w:rsidP="00964369">
      <w:pPr>
        <w:pStyle w:val="Textbezslovn"/>
        <w:ind w:left="2127"/>
      </w:pPr>
      <w:r w:rsidRPr="00964369">
        <w:t xml:space="preserve">b) Všeobecné technické podmínky </w:t>
      </w:r>
      <w:r w:rsidR="00C6246E">
        <w:t>VTP/DOKUMENTACE/07/24</w:t>
      </w:r>
    </w:p>
    <w:p w14:paraId="24D33313" w14:textId="7B85AC9A" w:rsidR="00F422D3" w:rsidRDefault="00124751" w:rsidP="00964369">
      <w:pPr>
        <w:pStyle w:val="Textbezslovn"/>
        <w:ind w:left="2127"/>
      </w:pPr>
      <w:r w:rsidRPr="00964369">
        <w:t>c) Zvláštní technické</w:t>
      </w:r>
      <w:r>
        <w:t xml:space="preserve"> podmínky </w:t>
      </w:r>
      <w:r w:rsidR="002D2364">
        <w:t>ze dne 18.10.2024</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4478985" w14:textId="5197DE98" w:rsidR="00C22047" w:rsidRDefault="00C22047" w:rsidP="00964369">
      <w:pPr>
        <w:pStyle w:val="Textbezslovn"/>
        <w:rPr>
          <w:b/>
          <w:bCs/>
        </w:rPr>
      </w:pPr>
      <w:r w:rsidRPr="00697088">
        <w:t>Příloha č. 11</w:t>
      </w:r>
      <w:r w:rsidR="004500D2" w:rsidRPr="00697088">
        <w:tab/>
      </w:r>
      <w:r w:rsidR="00697088" w:rsidRPr="00697088">
        <w:rPr>
          <w:b/>
          <w:bCs/>
        </w:rPr>
        <w:t>NEOBSAZENO</w:t>
      </w:r>
    </w:p>
    <w:p w14:paraId="7773BB02" w14:textId="77777777" w:rsidR="00C638C4" w:rsidRPr="00124751" w:rsidRDefault="00C638C4" w:rsidP="00964369">
      <w:pPr>
        <w:pStyle w:val="Textbezslovn"/>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3F780805" w14:textId="0363F882" w:rsidR="00E901A3" w:rsidRDefault="00376B87" w:rsidP="00F55234">
      <w:pPr>
        <w:pStyle w:val="Textbezodsazen"/>
        <w:spacing w:after="0"/>
      </w:pPr>
      <w:r w:rsidRPr="001C61BC">
        <w:t>Správa</w:t>
      </w:r>
      <w:r w:rsidR="00FB4272" w:rsidRPr="001C61BC">
        <w:t xml:space="preserve"> železnic</w:t>
      </w:r>
      <w:r w:rsidRPr="001C61BC">
        <w:t xml:space="preserve">, státní </w:t>
      </w:r>
      <w:r>
        <w:t>organizace</w:t>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10AFAA1A" w14:textId="7AD8BAE6" w:rsidR="00F55234" w:rsidRDefault="00F55234" w:rsidP="00F55234">
      <w:pPr>
        <w:pStyle w:val="Text2-1"/>
        <w:numPr>
          <w:ilvl w:val="0"/>
          <w:numId w:val="0"/>
        </w:numPr>
        <w:ind w:left="737" w:hanging="737"/>
      </w:pPr>
      <w:bookmarkStart w:id="12" w:name="_Ref164688429"/>
      <w:bookmarkStart w:id="13" w:name="_Ref173504519"/>
      <w:bookmarkStart w:id="14" w:name="_Hlk157075006"/>
      <w:r w:rsidRPr="00FD501F" w:rsidDel="00FB05B2">
        <w:t xml:space="preserve">Předmětem </w:t>
      </w:r>
      <w:r w:rsidRPr="00F46F42" w:rsidDel="00FB05B2">
        <w:t>Díla „</w:t>
      </w:r>
      <w:r>
        <w:rPr>
          <w:rStyle w:val="Tun"/>
        </w:rPr>
        <w:t>Revitalizace trat</w:t>
      </w:r>
      <w:r w:rsidR="00D25868">
        <w:rPr>
          <w:rStyle w:val="Tun"/>
        </w:rPr>
        <w:t>i</w:t>
      </w:r>
      <w:r>
        <w:rPr>
          <w:rStyle w:val="Tun"/>
        </w:rPr>
        <w:t xml:space="preserve"> Horažďovice předměstí (mimo) – Sušice (včetně)</w:t>
      </w:r>
      <w:r w:rsidRPr="00F46F42" w:rsidDel="00FB05B2">
        <w:t>“ je</w:t>
      </w:r>
      <w:r w:rsidDel="00FB05B2">
        <w:t>:</w:t>
      </w:r>
      <w:bookmarkEnd w:id="12"/>
      <w:r>
        <w:t xml:space="preserve"> </w:t>
      </w:r>
      <w:bookmarkEnd w:id="13"/>
    </w:p>
    <w:p w14:paraId="3E1D6782" w14:textId="77777777" w:rsidR="00F55234" w:rsidRPr="00F55234" w:rsidDel="00FB05B2" w:rsidRDefault="00F55234" w:rsidP="00F55234">
      <w:pPr>
        <w:pStyle w:val="Odstavec1-1a"/>
        <w:numPr>
          <w:ilvl w:val="0"/>
          <w:numId w:val="23"/>
        </w:numPr>
        <w:tabs>
          <w:tab w:val="clear" w:pos="1077"/>
        </w:tabs>
        <w:ind w:left="426" w:hanging="426"/>
        <w:rPr>
          <w:b/>
        </w:rPr>
      </w:pPr>
      <w:r w:rsidRPr="00F55234">
        <w:rPr>
          <w:b/>
        </w:rPr>
        <w:t>Zpracování dokumentace</w:t>
      </w:r>
      <w:r w:rsidRPr="00406369">
        <w:t xml:space="preserve"> pro získání </w:t>
      </w:r>
      <w:r w:rsidRPr="00F55234">
        <w:rPr>
          <w:b/>
        </w:rPr>
        <w:t>Verifikačního závazného stanoviska EIA</w:t>
      </w:r>
      <w:r w:rsidRPr="00406369">
        <w:t xml:space="preserve"> dle § 9a zákona 100/2001 Sb. ve smyslu novely č. 39/2015 Sb.  a získání tohoto stanoviska.</w:t>
      </w:r>
    </w:p>
    <w:p w14:paraId="0918CBAF" w14:textId="77777777" w:rsidR="00F55234" w:rsidRPr="00406369" w:rsidRDefault="00F55234" w:rsidP="00F55234">
      <w:pPr>
        <w:pStyle w:val="Odstavec1-1a"/>
        <w:tabs>
          <w:tab w:val="clear" w:pos="1077"/>
        </w:tabs>
        <w:ind w:left="426" w:hanging="426"/>
        <w:rPr>
          <w:rStyle w:val="Tun"/>
          <w:b w:val="0"/>
        </w:rPr>
      </w:pPr>
      <w:bookmarkStart w:id="15" w:name="_Ref173832545"/>
      <w:r w:rsidRPr="00106934" w:rsidDel="00FB05B2">
        <w:rPr>
          <w:b/>
        </w:rPr>
        <w:t>Zhotovení Projektové</w:t>
      </w:r>
      <w:r w:rsidRPr="00106934" w:rsidDel="00FB05B2">
        <w:t xml:space="preserve"> </w:t>
      </w:r>
      <w:r w:rsidRPr="00106934" w:rsidDel="00FB05B2">
        <w:rPr>
          <w:b/>
        </w:rPr>
        <w:t>d</w:t>
      </w:r>
      <w:r w:rsidRPr="00106934" w:rsidDel="00FB05B2">
        <w:rPr>
          <w:rStyle w:val="Tun"/>
        </w:rPr>
        <w:t xml:space="preserve">okumentace pro </w:t>
      </w:r>
      <w:r w:rsidRPr="00106934">
        <w:rPr>
          <w:rStyle w:val="Tun"/>
        </w:rPr>
        <w:t>povolení stavby dopravní infrastruktury (DPS)</w:t>
      </w:r>
      <w:r w:rsidRPr="00406369" w:rsidDel="00FB05B2">
        <w:rPr>
          <w:rStyle w:val="Tun"/>
        </w:rPr>
        <w:t>,</w:t>
      </w:r>
      <w:r w:rsidRPr="00406369">
        <w:rPr>
          <w:rStyle w:val="Tun"/>
        </w:rPr>
        <w:t xml:space="preserve"> </w:t>
      </w:r>
      <w:r w:rsidRPr="008B7055" w:rsidDel="00FB05B2">
        <w:rPr>
          <w:rStyle w:val="Tun"/>
          <w:b w:val="0"/>
          <w:bCs/>
        </w:rPr>
        <w:t>která specifikuje předmět Díla v takovém rozsahu, aby ji bylo možno projednat v</w:t>
      </w:r>
      <w:r w:rsidRPr="008B7055">
        <w:rPr>
          <w:rStyle w:val="Tun"/>
          <w:b w:val="0"/>
          <w:bCs/>
        </w:rPr>
        <w:t> </w:t>
      </w:r>
      <w:r w:rsidRPr="008B7055" w:rsidDel="00FB05B2">
        <w:rPr>
          <w:rStyle w:val="Tun"/>
          <w:b w:val="0"/>
          <w:bCs/>
        </w:rPr>
        <w:t>řízení</w:t>
      </w:r>
      <w:r w:rsidRPr="008B7055">
        <w:rPr>
          <w:rStyle w:val="Tun"/>
          <w:b w:val="0"/>
          <w:bCs/>
        </w:rPr>
        <w:t xml:space="preserve"> o povolení záměru</w:t>
      </w:r>
      <w:r w:rsidRPr="008B7055" w:rsidDel="00FB05B2">
        <w:rPr>
          <w:rStyle w:val="Tun"/>
          <w:b w:val="0"/>
          <w:bCs/>
        </w:rPr>
        <w:t xml:space="preserve">, získat pravomocné </w:t>
      </w:r>
      <w:r w:rsidRPr="008B7055">
        <w:rPr>
          <w:rStyle w:val="Tun"/>
          <w:b w:val="0"/>
          <w:bCs/>
        </w:rPr>
        <w:t>povolení záměru (povolení stavby) dle zákona č. 283/2021 Sb., stavební zákon, (dále jen „stavební zákon“),</w:t>
      </w:r>
      <w:r w:rsidRPr="00406369">
        <w:rPr>
          <w:rStyle w:val="Tun"/>
        </w:rPr>
        <w:t xml:space="preserve"> </w:t>
      </w:r>
      <w:r w:rsidRPr="00106934" w:rsidDel="00FB05B2">
        <w:t xml:space="preserve">včetně </w:t>
      </w:r>
      <w:r w:rsidRPr="00106934">
        <w:t>Stanoviska oznámeného subjektu ve fázi vydání povolení záměru</w:t>
      </w:r>
      <w:r w:rsidRPr="00106934" w:rsidDel="00FB05B2">
        <w:t xml:space="preserve"> a</w:t>
      </w:r>
      <w:r>
        <w:t> </w:t>
      </w:r>
      <w:r w:rsidRPr="00106934" w:rsidDel="00FB05B2">
        <w:t>činností koordinátora BOZP při práci na</w:t>
      </w:r>
      <w:r w:rsidRPr="00106934">
        <w:t> </w:t>
      </w:r>
      <w:r w:rsidRPr="00106934" w:rsidDel="00FB05B2">
        <w:t>staveništi ve fázi přípravy včetně zpracování plánu BOZP na staveništi a manuálu údržby</w:t>
      </w:r>
      <w:r w:rsidRPr="00406369" w:rsidDel="00FB05B2">
        <w:t>.</w:t>
      </w:r>
      <w:bookmarkEnd w:id="15"/>
    </w:p>
    <w:p w14:paraId="174AA9CE" w14:textId="77777777" w:rsidR="00F55234" w:rsidRPr="00406369" w:rsidDel="00FB05B2" w:rsidRDefault="00F55234" w:rsidP="00F55234">
      <w:pPr>
        <w:pStyle w:val="Odstavec1-1a"/>
        <w:tabs>
          <w:tab w:val="clear" w:pos="1077"/>
        </w:tabs>
        <w:ind w:left="426" w:hanging="426"/>
      </w:pPr>
      <w:r w:rsidRPr="00106934" w:rsidDel="00FB05B2">
        <w:rPr>
          <w:rStyle w:val="Tun"/>
        </w:rPr>
        <w:t>Zpracování a podání žádosti o</w:t>
      </w:r>
      <w:r w:rsidRPr="00106934" w:rsidDel="00FB05B2">
        <w:t xml:space="preserve"> </w:t>
      </w:r>
      <w:r w:rsidRPr="00106934" w:rsidDel="00FB05B2">
        <w:rPr>
          <w:rStyle w:val="Tun"/>
        </w:rPr>
        <w:t xml:space="preserve">vydání </w:t>
      </w:r>
      <w:r w:rsidRPr="00106934">
        <w:rPr>
          <w:rStyle w:val="Tun"/>
        </w:rPr>
        <w:t>povolení</w:t>
      </w:r>
      <w:r w:rsidRPr="00406369">
        <w:rPr>
          <w:rStyle w:val="Tun"/>
        </w:rPr>
        <w:t xml:space="preserve"> záměru </w:t>
      </w:r>
      <w:r w:rsidRPr="008B7055">
        <w:rPr>
          <w:rStyle w:val="Tun"/>
          <w:b w:val="0"/>
          <w:bCs/>
        </w:rPr>
        <w:t>dle stavebního zákona</w:t>
      </w:r>
      <w:r w:rsidRPr="00406369">
        <w:t xml:space="preserve">, </w:t>
      </w:r>
      <w:r w:rsidRPr="00406369" w:rsidDel="00FB05B2">
        <w:t xml:space="preserve">včetně všech vyžadovaných podkladů, jejímž výsledkem bude vydání </w:t>
      </w:r>
      <w:r w:rsidRPr="00406369">
        <w:t>povolení záměru (povolení stavby)</w:t>
      </w:r>
      <w:r w:rsidRPr="00406369" w:rsidDel="00FB05B2">
        <w:t>. Zhotovitel bude spolupracovat při vydání příslušných rozhodnutí do nabytí jejich právní moci.</w:t>
      </w:r>
    </w:p>
    <w:p w14:paraId="26610447" w14:textId="366F42FA" w:rsidR="00F55234" w:rsidRDefault="00F55234" w:rsidP="00F55234">
      <w:pPr>
        <w:pStyle w:val="Odstavec1-1a"/>
        <w:tabs>
          <w:tab w:val="clear" w:pos="1077"/>
        </w:tabs>
        <w:ind w:left="426" w:hanging="426"/>
      </w:pPr>
      <w:r w:rsidRPr="00106934">
        <w:rPr>
          <w:b/>
        </w:rPr>
        <w:t>Zhotovení Aktualizace záměru projektu</w:t>
      </w:r>
      <w:r w:rsidRPr="00406369">
        <w:rPr>
          <w:b/>
        </w:rPr>
        <w:t xml:space="preserve"> </w:t>
      </w:r>
      <w:r w:rsidRPr="00106934">
        <w:t>Pravid</w:t>
      </w:r>
      <w:r w:rsidR="00CD7B15">
        <w:t>el</w:t>
      </w:r>
      <w:r w:rsidRPr="00106934">
        <w:t xml:space="preserve"> MD</w:t>
      </w:r>
      <w:r w:rsidRPr="00406369">
        <w:t xml:space="preserve">. </w:t>
      </w:r>
      <w:r w:rsidRPr="00106934">
        <w:t>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p>
    <w:p w14:paraId="0782E390" w14:textId="72EDD35C" w:rsidR="008D1943" w:rsidRDefault="00F55234" w:rsidP="00F55234">
      <w:pPr>
        <w:pStyle w:val="Odstavec1-1a"/>
        <w:tabs>
          <w:tab w:val="clear" w:pos="1077"/>
        </w:tabs>
        <w:ind w:left="426" w:hanging="426"/>
      </w:pPr>
      <w:r w:rsidRPr="00F55234">
        <w:rPr>
          <w:b/>
          <w:bCs/>
        </w:rPr>
        <w:t>Výkon Dozoru projektanta</w:t>
      </w:r>
      <w:r w:rsidRPr="00267B27">
        <w:t xml:space="preserve"> při zhotovení PDPS.</w:t>
      </w:r>
      <w:r w:rsidR="008D1943">
        <w:t xml:space="preserve"> </w:t>
      </w:r>
    </w:p>
    <w:bookmarkEnd w:id="14"/>
    <w:p w14:paraId="0E394E5B" w14:textId="77777777" w:rsidR="007145F3" w:rsidRDefault="007145F3" w:rsidP="00CB4F6D">
      <w:pPr>
        <w:pStyle w:val="Textbezodsazen"/>
      </w:pPr>
    </w:p>
    <w:p w14:paraId="1D513C5F" w14:textId="39054378" w:rsidR="00B15838" w:rsidRDefault="00B15838" w:rsidP="00CB4F6D">
      <w:pPr>
        <w:pStyle w:val="Textbezodsazen"/>
      </w:pPr>
      <w:r>
        <w:t>Bližší specifikace předmětu plnění veřejné zakázky je upravena v dalších částech zadávací dokumentace.</w:t>
      </w: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22867BCA" w:rsidR="00124751" w:rsidRDefault="00467F1B" w:rsidP="00124751">
      <w:pPr>
        <w:pStyle w:val="Nadpisbezsl1-2"/>
      </w:pPr>
      <w:r>
        <w:t xml:space="preserve">OP/DOKUMENTACE/04/24 </w:t>
      </w:r>
      <w:r w:rsidR="00124751">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467F1B">
      <w:pPr>
        <w:pStyle w:val="Nadpisbezsl1-2"/>
        <w:ind w:left="705" w:hanging="705"/>
      </w:pPr>
      <w:r>
        <w:t>a)</w:t>
      </w:r>
      <w:r>
        <w:tab/>
        <w:t>Technické kvalitativní podmínky staveb státních drah (</w:t>
      </w:r>
      <w:r w:rsidR="009521A1">
        <w:t>dále také „</w:t>
      </w:r>
      <w:r>
        <w:t>TKP</w:t>
      </w:r>
      <w:r w:rsidR="009521A1">
        <w:t>“</w:t>
      </w:r>
      <w:r>
        <w:t xml:space="preserve">) </w:t>
      </w:r>
    </w:p>
    <w:p w14:paraId="4A8A3A0A" w14:textId="2A15FA5B" w:rsidR="00124751" w:rsidRDefault="00124751" w:rsidP="00124751">
      <w:pPr>
        <w:pStyle w:val="Textbezslovn"/>
      </w:pPr>
      <w:r>
        <w:t>Technické kvalitativní podmínky staveb státních drah (</w:t>
      </w:r>
      <w:r w:rsidR="004500D2">
        <w:t>„</w:t>
      </w:r>
      <w:r w:rsidRPr="00C321B7">
        <w:rPr>
          <w:b/>
        </w:rPr>
        <w:t>TKP</w:t>
      </w:r>
      <w:r w:rsidR="004500D2">
        <w:t>“</w:t>
      </w:r>
      <w:r>
        <w:t>) nejsou pevně připojeny ke Smlouvě, ale jsou přístupné na http://typdok.tudc.cz;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24CB96AF" w:rsidR="00124751" w:rsidRDefault="00467F1B" w:rsidP="008A4D1B">
      <w:pPr>
        <w:pStyle w:val="Textbezslovn"/>
      </w:pPr>
      <w:r>
        <w:t>VTP/DOKUMENTACE/07/24</w:t>
      </w:r>
    </w:p>
    <w:p w14:paraId="4FDCEE04" w14:textId="77777777" w:rsidR="00124751" w:rsidRDefault="00124751" w:rsidP="00124751">
      <w:pPr>
        <w:pStyle w:val="Textbezslovn"/>
      </w:pPr>
    </w:p>
    <w:p w14:paraId="4E53E9C6" w14:textId="1B97E8C5" w:rsidR="00124751" w:rsidRPr="009A0F80" w:rsidRDefault="00124751" w:rsidP="009A0F80">
      <w:pPr>
        <w:pStyle w:val="Nadpisbezsl1-2"/>
        <w:rPr>
          <w:b w:val="0"/>
          <w:bCs/>
        </w:rPr>
      </w:pPr>
      <w:r>
        <w:t>c)</w:t>
      </w:r>
      <w:r>
        <w:tab/>
        <w:t xml:space="preserve">Zvláštní technické podmínky </w:t>
      </w:r>
      <w:r w:rsidR="009A0F80">
        <w:rPr>
          <w:b w:val="0"/>
          <w:bCs/>
        </w:rPr>
        <w:t>ze dne 18.10.2024</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t>Příloha č. 4</w:t>
      </w:r>
    </w:p>
    <w:p w14:paraId="07F26990" w14:textId="77777777" w:rsidR="008A4D1B" w:rsidRDefault="008A4D1B" w:rsidP="00A41306">
      <w:pPr>
        <w:pStyle w:val="Nadpisbezsl1-2"/>
        <w:outlineLvl w:val="1"/>
      </w:pPr>
      <w:r>
        <w:t>Rozpis Ceny Díla</w:t>
      </w:r>
    </w:p>
    <w:p w14:paraId="79C87D92" w14:textId="7CD2C84A" w:rsidR="008A4D1B" w:rsidRDefault="008A4D1B" w:rsidP="00020257">
      <w:pPr>
        <w:pStyle w:val="Textbezodsazen"/>
        <w:spacing w:after="80"/>
      </w:pPr>
      <w:r>
        <w:t xml:space="preserve">Cena za zpracování </w:t>
      </w:r>
      <w:r w:rsidR="009521A1">
        <w:t xml:space="preserve">DPS </w:t>
      </w:r>
      <w:r>
        <w:t>(podle členění na základní a dodatečné služby)</w:t>
      </w:r>
      <w:r w:rsidR="00AA258C">
        <w:t xml:space="preserve"> </w:t>
      </w:r>
      <w:r w:rsidR="00AF3A20">
        <w:t>a Dozor projektanta</w:t>
      </w:r>
      <w:r>
        <w:t>:</w:t>
      </w:r>
    </w:p>
    <w:p w14:paraId="1B863617" w14:textId="718D8CEC" w:rsidR="008A4D1B" w:rsidRDefault="00760192" w:rsidP="009227F1">
      <w:pPr>
        <w:pStyle w:val="Nadpisbezsl1-2"/>
      </w:pPr>
      <w:r>
        <w:t>1.</w:t>
      </w:r>
      <w:r>
        <w:tab/>
      </w:r>
      <w:r w:rsidR="008A4D1B">
        <w:t xml:space="preserve">Základní služby na zpracování </w:t>
      </w:r>
      <w:r w:rsidR="009521A1">
        <w:t>DPS</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gridSpan w:val="2"/>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09F0B6F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535C9D" w14:textId="0076D55D" w:rsidR="00957B84" w:rsidRPr="006F1AFE" w:rsidRDefault="00060CBD" w:rsidP="00957B84">
            <w:pPr>
              <w:spacing w:before="40" w:after="40" w:line="240" w:lineRule="auto"/>
              <w:rPr>
                <w:sz w:val="16"/>
                <w:szCs w:val="18"/>
              </w:rPr>
            </w:pPr>
            <w:r w:rsidRPr="006F1AFE">
              <w:rPr>
                <w:sz w:val="16"/>
                <w:szCs w:val="18"/>
              </w:rPr>
              <w:t>1</w:t>
            </w:r>
          </w:p>
        </w:tc>
        <w:tc>
          <w:tcPr>
            <w:tcW w:w="8055" w:type="dxa"/>
            <w:gridSpan w:val="6"/>
          </w:tcPr>
          <w:p w14:paraId="6F14BF03" w14:textId="28D1E1CE"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 xml:space="preserve">Dokumentace </w:t>
            </w:r>
          </w:p>
        </w:tc>
      </w:tr>
      <w:tr w:rsidR="00957B84" w:rsidRPr="00957B84" w14:paraId="7BC4470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A8430C" w14:textId="77777777" w:rsidR="00957B84" w:rsidRPr="006F1AFE" w:rsidRDefault="00957B84" w:rsidP="00957B84">
            <w:pPr>
              <w:spacing w:before="40" w:after="40" w:line="240" w:lineRule="auto"/>
              <w:rPr>
                <w:sz w:val="16"/>
                <w:szCs w:val="18"/>
              </w:rPr>
            </w:pPr>
          </w:p>
        </w:tc>
        <w:tc>
          <w:tcPr>
            <w:tcW w:w="567" w:type="dxa"/>
          </w:tcPr>
          <w:p w14:paraId="3C212656" w14:textId="084AA27A"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.1</w:t>
            </w:r>
          </w:p>
        </w:tc>
        <w:tc>
          <w:tcPr>
            <w:tcW w:w="2836" w:type="dxa"/>
          </w:tcPr>
          <w:p w14:paraId="3A75F93C" w14:textId="3D098C13" w:rsidR="00B50DDC" w:rsidRPr="00E2335C" w:rsidRDefault="00B50DDC"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 xml:space="preserve">Zpracování </w:t>
            </w:r>
            <w:r w:rsidR="009521A1" w:rsidRPr="00E2335C">
              <w:rPr>
                <w:sz w:val="16"/>
                <w:szCs w:val="18"/>
              </w:rPr>
              <w:t xml:space="preserve">DPS </w:t>
            </w:r>
            <w:r w:rsidRPr="00E2335C">
              <w:rPr>
                <w:sz w:val="16"/>
                <w:szCs w:val="18"/>
              </w:rPr>
              <w:t xml:space="preserve">dle vyhlášky č. </w:t>
            </w:r>
            <w:r w:rsidR="009521A1" w:rsidRPr="00E2335C">
              <w:rPr>
                <w:sz w:val="16"/>
                <w:szCs w:val="18"/>
              </w:rPr>
              <w:t>277/2024</w:t>
            </w:r>
            <w:r w:rsidRPr="00E2335C">
              <w:rPr>
                <w:sz w:val="16"/>
                <w:szCs w:val="18"/>
              </w:rPr>
              <w:t xml:space="preserve"> Sb. v platném znění a dle VTP a ZTP v platném znění, vyjma části dokumentace uvedené níže v bodech </w:t>
            </w:r>
            <w:r w:rsidR="00114250">
              <w:rPr>
                <w:sz w:val="16"/>
                <w:szCs w:val="18"/>
              </w:rPr>
              <w:t>1</w:t>
            </w:r>
            <w:r w:rsidRPr="00E2335C">
              <w:rPr>
                <w:sz w:val="16"/>
                <w:szCs w:val="18"/>
              </w:rPr>
              <w:t xml:space="preserve">.2, </w:t>
            </w:r>
            <w:r w:rsidR="00114250">
              <w:rPr>
                <w:sz w:val="16"/>
                <w:szCs w:val="18"/>
              </w:rPr>
              <w:t>1</w:t>
            </w:r>
            <w:r w:rsidRPr="00E2335C">
              <w:rPr>
                <w:sz w:val="16"/>
                <w:szCs w:val="18"/>
              </w:rPr>
              <w:t xml:space="preserve">.3 a </w:t>
            </w:r>
            <w:r w:rsidR="00114250">
              <w:rPr>
                <w:sz w:val="16"/>
                <w:szCs w:val="18"/>
              </w:rPr>
              <w:t>1</w:t>
            </w:r>
            <w:r w:rsidRPr="00E2335C">
              <w:rPr>
                <w:sz w:val="16"/>
                <w:szCs w:val="18"/>
              </w:rPr>
              <w:t>.4</w:t>
            </w:r>
          </w:p>
          <w:p w14:paraId="5EC87833" w14:textId="48FDA664" w:rsidR="00957B84" w:rsidRPr="00E2335C" w:rsidRDefault="00957B84"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2" w:type="dxa"/>
          </w:tcPr>
          <w:p w14:paraId="4BB816E4"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hod</w:t>
            </w:r>
          </w:p>
        </w:tc>
        <w:tc>
          <w:tcPr>
            <w:tcW w:w="993" w:type="dxa"/>
          </w:tcPr>
          <w:p w14:paraId="705304EA"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F067E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CF4CD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E73FEB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3E58660" w14:textId="77777777" w:rsidR="00957B84" w:rsidRPr="00957B84" w:rsidRDefault="00957B84" w:rsidP="00957B84">
            <w:pPr>
              <w:spacing w:before="40" w:after="40" w:line="240" w:lineRule="auto"/>
              <w:rPr>
                <w:sz w:val="16"/>
                <w:szCs w:val="18"/>
              </w:rPr>
            </w:pPr>
          </w:p>
        </w:tc>
        <w:tc>
          <w:tcPr>
            <w:tcW w:w="567" w:type="dxa"/>
          </w:tcPr>
          <w:p w14:paraId="0760D896" w14:textId="522E7A67"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.2</w:t>
            </w:r>
          </w:p>
        </w:tc>
        <w:tc>
          <w:tcPr>
            <w:tcW w:w="2836" w:type="dxa"/>
          </w:tcPr>
          <w:p w14:paraId="29619F73" w14:textId="1AFBEC3B"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E2335C">
              <w:rPr>
                <w:sz w:val="16"/>
                <w:szCs w:val="18"/>
              </w:rPr>
              <w:t>Stanovení nákladů stavby v rozsahu položkových rozpočtů jednotlivých SO a PS a souhrnného rozpočtu stavby (v rozsahu požadavků Směrnice SŽDC č. 20 v platném znění) dle směrnice SŽ SM011, příloha příslušného stupně dokumentace Dokladová část</w:t>
            </w:r>
            <w:r w:rsidR="00060CBD" w:rsidRPr="00E2335C">
              <w:rPr>
                <w:sz w:val="16"/>
                <w:szCs w:val="18"/>
              </w:rPr>
              <w:t xml:space="preserve"> </w:t>
            </w:r>
            <w:r w:rsidRPr="00E2335C">
              <w:rPr>
                <w:sz w:val="16"/>
                <w:szCs w:val="18"/>
              </w:rPr>
              <w:t xml:space="preserve">- Náklady stavby, a požadavků VTP a ZTP </w:t>
            </w:r>
          </w:p>
        </w:tc>
        <w:tc>
          <w:tcPr>
            <w:tcW w:w="992" w:type="dxa"/>
          </w:tcPr>
          <w:p w14:paraId="212ED805"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hod</w:t>
            </w:r>
          </w:p>
        </w:tc>
        <w:tc>
          <w:tcPr>
            <w:tcW w:w="993" w:type="dxa"/>
          </w:tcPr>
          <w:p w14:paraId="1D21F81B"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37F7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D2A651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6A5974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300701B" w14:textId="77777777" w:rsidR="00957B84" w:rsidRPr="00957B84" w:rsidRDefault="00957B84" w:rsidP="00957B84">
            <w:pPr>
              <w:spacing w:before="40" w:after="40" w:line="240" w:lineRule="auto"/>
              <w:rPr>
                <w:sz w:val="16"/>
                <w:szCs w:val="18"/>
              </w:rPr>
            </w:pPr>
          </w:p>
        </w:tc>
        <w:tc>
          <w:tcPr>
            <w:tcW w:w="567" w:type="dxa"/>
          </w:tcPr>
          <w:p w14:paraId="12D96E50" w14:textId="0CB99445"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.3</w:t>
            </w:r>
          </w:p>
        </w:tc>
        <w:tc>
          <w:tcPr>
            <w:tcW w:w="2836" w:type="dxa"/>
          </w:tcPr>
          <w:p w14:paraId="3A69B6E0"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E2335C">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499719E"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hod</w:t>
            </w:r>
          </w:p>
        </w:tc>
        <w:tc>
          <w:tcPr>
            <w:tcW w:w="993" w:type="dxa"/>
          </w:tcPr>
          <w:p w14:paraId="0DA85D65"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F13988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DCE31C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497372E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D20D66" w14:textId="77777777" w:rsidR="00957B84" w:rsidRPr="00957B84" w:rsidRDefault="00957B84" w:rsidP="00957B84">
            <w:pPr>
              <w:spacing w:before="40" w:after="40" w:line="240" w:lineRule="auto"/>
              <w:rPr>
                <w:sz w:val="16"/>
                <w:szCs w:val="18"/>
              </w:rPr>
            </w:pPr>
          </w:p>
        </w:tc>
        <w:tc>
          <w:tcPr>
            <w:tcW w:w="567" w:type="dxa"/>
          </w:tcPr>
          <w:p w14:paraId="0958ADF7" w14:textId="1F8515CF"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.4</w:t>
            </w:r>
          </w:p>
        </w:tc>
        <w:tc>
          <w:tcPr>
            <w:tcW w:w="2836" w:type="dxa"/>
          </w:tcPr>
          <w:p w14:paraId="2A16A124"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E2335C">
              <w:rPr>
                <w:sz w:val="16"/>
                <w:szCs w:val="18"/>
              </w:rPr>
              <w:t>Dokumentace Fyzická ochrana objektu, dle směrnice SŽ SM011, příloha příslušného stupně dokumentace Dokladová část a požadavků VTP a ZTP</w:t>
            </w:r>
          </w:p>
        </w:tc>
        <w:tc>
          <w:tcPr>
            <w:tcW w:w="992" w:type="dxa"/>
          </w:tcPr>
          <w:p w14:paraId="4130B5B3"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ks</w:t>
            </w:r>
          </w:p>
        </w:tc>
        <w:tc>
          <w:tcPr>
            <w:tcW w:w="993" w:type="dxa"/>
          </w:tcPr>
          <w:p w14:paraId="04B762C8"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6</w:t>
            </w:r>
          </w:p>
        </w:tc>
        <w:tc>
          <w:tcPr>
            <w:tcW w:w="1275" w:type="dxa"/>
          </w:tcPr>
          <w:p w14:paraId="0A55427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E37E5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2E42F7E0" w:rsidR="00957B84" w:rsidRPr="00957B84" w:rsidRDefault="00060CBD" w:rsidP="00957B84">
            <w:pPr>
              <w:spacing w:before="40" w:after="40" w:line="240" w:lineRule="auto"/>
              <w:rPr>
                <w:sz w:val="16"/>
                <w:szCs w:val="18"/>
              </w:rPr>
            </w:pPr>
            <w:r>
              <w:rPr>
                <w:sz w:val="16"/>
                <w:szCs w:val="18"/>
              </w:rPr>
              <w:t>2</w:t>
            </w:r>
          </w:p>
        </w:tc>
        <w:tc>
          <w:tcPr>
            <w:tcW w:w="3403" w:type="dxa"/>
            <w:gridSpan w:val="2"/>
          </w:tcPr>
          <w:p w14:paraId="00AA9F0E" w14:textId="7DE68293"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Definitivní odevzdání</w:t>
            </w:r>
            <w:r w:rsidR="009521A1" w:rsidRPr="00E2335C">
              <w:rPr>
                <w:sz w:val="16"/>
                <w:szCs w:val="18"/>
              </w:rPr>
              <w:t xml:space="preserve"> DPS</w:t>
            </w:r>
            <w:r w:rsidRPr="00E2335C">
              <w:rPr>
                <w:sz w:val="16"/>
                <w:szCs w:val="18"/>
              </w:rPr>
              <w:t>, dle SOD v listinné formě (v rozsahu a počtu dle požadavku VTP a ZTP)</w:t>
            </w:r>
          </w:p>
        </w:tc>
        <w:tc>
          <w:tcPr>
            <w:tcW w:w="992" w:type="dxa"/>
          </w:tcPr>
          <w:p w14:paraId="2CA49F4C" w14:textId="7D79360C" w:rsidR="00957B84" w:rsidRPr="00E2335C"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2335C">
              <w:rPr>
                <w:color w:val="000000" w:themeColor="text1"/>
                <w:sz w:val="16"/>
                <w:szCs w:val="18"/>
              </w:rPr>
              <w:t>kpl</w:t>
            </w:r>
          </w:p>
        </w:tc>
        <w:tc>
          <w:tcPr>
            <w:tcW w:w="993" w:type="dxa"/>
          </w:tcPr>
          <w:p w14:paraId="427FFDD4"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2335C">
              <w:rPr>
                <w:color w:val="000000" w:themeColor="text1"/>
                <w:sz w:val="16"/>
                <w:szCs w:val="18"/>
              </w:rPr>
              <w:t>1</w:t>
            </w:r>
          </w:p>
        </w:tc>
        <w:tc>
          <w:tcPr>
            <w:tcW w:w="1275" w:type="dxa"/>
          </w:tcPr>
          <w:p w14:paraId="43397D7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D4D05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4ACBBE" w14:textId="69E075E3" w:rsidR="00957B84" w:rsidRPr="00957B84" w:rsidRDefault="00060CBD" w:rsidP="00957B84">
            <w:pPr>
              <w:spacing w:before="40" w:after="40" w:line="240" w:lineRule="auto"/>
              <w:rPr>
                <w:sz w:val="16"/>
                <w:szCs w:val="18"/>
              </w:rPr>
            </w:pPr>
            <w:r>
              <w:rPr>
                <w:sz w:val="16"/>
                <w:szCs w:val="18"/>
              </w:rPr>
              <w:t>3</w:t>
            </w:r>
          </w:p>
        </w:tc>
        <w:tc>
          <w:tcPr>
            <w:tcW w:w="3403" w:type="dxa"/>
            <w:gridSpan w:val="2"/>
          </w:tcPr>
          <w:p w14:paraId="4476F8FC" w14:textId="032DE71E"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 xml:space="preserve">Definitivní odevzdání </w:t>
            </w:r>
            <w:r w:rsidR="009521A1" w:rsidRPr="00E2335C">
              <w:rPr>
                <w:sz w:val="16"/>
                <w:szCs w:val="18"/>
              </w:rPr>
              <w:t>DPS</w:t>
            </w:r>
            <w:r w:rsidRPr="00E2335C">
              <w:rPr>
                <w:sz w:val="16"/>
                <w:szCs w:val="18"/>
              </w:rPr>
              <w:t>, dle SOD v elektronické formě (rozsahu a počtu dle požadavku VTP a ZTP)</w:t>
            </w:r>
          </w:p>
        </w:tc>
        <w:tc>
          <w:tcPr>
            <w:tcW w:w="992" w:type="dxa"/>
          </w:tcPr>
          <w:p w14:paraId="233AC7E5" w14:textId="34D1E214" w:rsidR="00957B84" w:rsidRPr="00E2335C"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2335C">
              <w:rPr>
                <w:color w:val="000000" w:themeColor="text1"/>
                <w:sz w:val="16"/>
                <w:szCs w:val="18"/>
              </w:rPr>
              <w:t>kpl</w:t>
            </w:r>
          </w:p>
        </w:tc>
        <w:tc>
          <w:tcPr>
            <w:tcW w:w="993" w:type="dxa"/>
          </w:tcPr>
          <w:p w14:paraId="211368B2"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2335C">
              <w:rPr>
                <w:color w:val="000000" w:themeColor="text1"/>
                <w:sz w:val="16"/>
                <w:szCs w:val="18"/>
              </w:rPr>
              <w:t>1</w:t>
            </w:r>
          </w:p>
        </w:tc>
        <w:tc>
          <w:tcPr>
            <w:tcW w:w="1275" w:type="dxa"/>
          </w:tcPr>
          <w:p w14:paraId="00A4399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742809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3"/>
          </w:tcPr>
          <w:p w14:paraId="5EDF2F03" w14:textId="77777777" w:rsidR="00957B84" w:rsidRPr="00B50DDC" w:rsidRDefault="00957B84" w:rsidP="00957B84">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67CD1752" w14:textId="77777777" w:rsidR="00B06D17" w:rsidRDefault="00B06D17" w:rsidP="008A4D1B">
      <w:pPr>
        <w:pStyle w:val="Textbezodsazen"/>
      </w:pPr>
    </w:p>
    <w:p w14:paraId="420483CC" w14:textId="0240954E" w:rsidR="008A4D1B" w:rsidRDefault="00760192" w:rsidP="009227F1">
      <w:pPr>
        <w:pStyle w:val="Nadpisbezsl1-2"/>
      </w:pPr>
      <w:r>
        <w:t>2.</w:t>
      </w:r>
      <w:r>
        <w:tab/>
      </w:r>
      <w:r w:rsidR="008A4D1B">
        <w:t xml:space="preserve">Dodatečné služby na zpracování </w:t>
      </w:r>
      <w:r w:rsidR="006004DD">
        <w:t>DPS</w:t>
      </w:r>
      <w:r w:rsidR="008A4D1B">
        <w:t>:</w:t>
      </w:r>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54F260BD" w14:textId="50659BE9"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981" w:type="dxa"/>
          </w:tcPr>
          <w:p w14:paraId="71761ABC"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gridSpan w:val="2"/>
          </w:tcPr>
          <w:p w14:paraId="5AEC8399"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3E81749A"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53633CCF" w:rsidR="00130470" w:rsidRPr="00E2335C" w:rsidRDefault="00E2335C" w:rsidP="00B56004">
            <w:pPr>
              <w:pStyle w:val="Tabulka"/>
            </w:pPr>
            <w:r>
              <w:t>4</w:t>
            </w:r>
          </w:p>
        </w:tc>
        <w:tc>
          <w:tcPr>
            <w:tcW w:w="3323" w:type="dxa"/>
          </w:tcPr>
          <w:p w14:paraId="0268DE19" w14:textId="77777777" w:rsidR="00130470" w:rsidRPr="00E2335C" w:rsidRDefault="00130470" w:rsidP="00B56004">
            <w:pPr>
              <w:pStyle w:val="Tabulka"/>
              <w:rPr>
                <w:rFonts w:eastAsia="Times New Roman" w:cs="Times New Roman"/>
              </w:rPr>
            </w:pPr>
            <w:r w:rsidRPr="00E2335C">
              <w:rPr>
                <w:rFonts w:eastAsia="Verdana" w:cs="Times New Roman"/>
              </w:rPr>
              <w:t>Zajištění mapových podkladů</w:t>
            </w:r>
          </w:p>
        </w:tc>
        <w:tc>
          <w:tcPr>
            <w:tcW w:w="981" w:type="dxa"/>
          </w:tcPr>
          <w:p w14:paraId="0C1D0B4D" w14:textId="77777777" w:rsidR="00130470" w:rsidRPr="00E2335C" w:rsidRDefault="00130470" w:rsidP="00B56004">
            <w:pPr>
              <w:pStyle w:val="Tabulka"/>
            </w:pPr>
            <w:r w:rsidRPr="00E2335C">
              <w:t>kpl</w:t>
            </w:r>
          </w:p>
        </w:tc>
        <w:tc>
          <w:tcPr>
            <w:tcW w:w="1003" w:type="dxa"/>
            <w:gridSpan w:val="2"/>
          </w:tcPr>
          <w:p w14:paraId="51472E83" w14:textId="77777777" w:rsidR="00130470" w:rsidRPr="006F1AFE" w:rsidRDefault="00130470" w:rsidP="00B56004">
            <w:pPr>
              <w:pStyle w:val="Tabulka"/>
            </w:pPr>
          </w:p>
        </w:tc>
        <w:tc>
          <w:tcPr>
            <w:tcW w:w="1276" w:type="dxa"/>
          </w:tcPr>
          <w:p w14:paraId="32D04880" w14:textId="77777777" w:rsidR="00130470" w:rsidRPr="00841876" w:rsidRDefault="00130470" w:rsidP="00B56004">
            <w:pPr>
              <w:pStyle w:val="Tabulka"/>
            </w:pPr>
          </w:p>
        </w:tc>
        <w:tc>
          <w:tcPr>
            <w:tcW w:w="1084" w:type="dxa"/>
          </w:tcPr>
          <w:p w14:paraId="7B7A16C9" w14:textId="77777777" w:rsidR="00130470" w:rsidRPr="00841876" w:rsidRDefault="00130470" w:rsidP="00B56004">
            <w:pPr>
              <w:pStyle w:val="Tabulka"/>
            </w:pPr>
          </w:p>
        </w:tc>
      </w:tr>
      <w:tr w:rsidR="00130470" w:rsidRPr="00841876" w14:paraId="0D451A1C" w14:textId="77777777" w:rsidTr="004B2ED0">
        <w:trPr>
          <w:gridAfter w:val="1"/>
          <w:wAfter w:w="121" w:type="dxa"/>
        </w:trPr>
        <w:tc>
          <w:tcPr>
            <w:tcW w:w="930" w:type="dxa"/>
          </w:tcPr>
          <w:p w14:paraId="5E92AF8A" w14:textId="50884EAA" w:rsidR="00130470" w:rsidRPr="00E2335C" w:rsidRDefault="00E2335C" w:rsidP="00B56004">
            <w:pPr>
              <w:pStyle w:val="Tabulka"/>
            </w:pPr>
            <w:r>
              <w:t>5</w:t>
            </w:r>
          </w:p>
        </w:tc>
        <w:tc>
          <w:tcPr>
            <w:tcW w:w="3323" w:type="dxa"/>
          </w:tcPr>
          <w:p w14:paraId="3C653007" w14:textId="77777777" w:rsidR="00130470" w:rsidRPr="00E2335C" w:rsidRDefault="00130470" w:rsidP="00B56004">
            <w:pPr>
              <w:pStyle w:val="Tabulka"/>
              <w:rPr>
                <w:rFonts w:eastAsia="Times New Roman" w:cs="Times New Roman"/>
              </w:rPr>
            </w:pPr>
            <w:r w:rsidRPr="00E2335C">
              <w:rPr>
                <w:rFonts w:eastAsia="Verdana" w:cs="Times New Roman"/>
              </w:rPr>
              <w:t>Geodetické práce</w:t>
            </w:r>
          </w:p>
        </w:tc>
        <w:tc>
          <w:tcPr>
            <w:tcW w:w="981" w:type="dxa"/>
          </w:tcPr>
          <w:p w14:paraId="10F04FCB" w14:textId="59A2FD2D" w:rsidR="00130470" w:rsidRPr="00E2335C" w:rsidRDefault="00A23B4A" w:rsidP="00B56004">
            <w:pPr>
              <w:pStyle w:val="Tabulka"/>
            </w:pPr>
            <w:r w:rsidRPr="00E2335C">
              <w:t>kpl</w:t>
            </w:r>
          </w:p>
        </w:tc>
        <w:tc>
          <w:tcPr>
            <w:tcW w:w="1003" w:type="dxa"/>
            <w:gridSpan w:val="2"/>
          </w:tcPr>
          <w:p w14:paraId="6E31CAA7" w14:textId="77777777" w:rsidR="00130470" w:rsidRPr="006F1AFE" w:rsidRDefault="00130470" w:rsidP="00B56004">
            <w:pPr>
              <w:pStyle w:val="Tabulka"/>
            </w:pPr>
          </w:p>
        </w:tc>
        <w:tc>
          <w:tcPr>
            <w:tcW w:w="1276" w:type="dxa"/>
          </w:tcPr>
          <w:p w14:paraId="07385372" w14:textId="77777777" w:rsidR="00130470" w:rsidRPr="00841876" w:rsidRDefault="00130470" w:rsidP="00B56004">
            <w:pPr>
              <w:pStyle w:val="Tabulka"/>
            </w:pPr>
          </w:p>
        </w:tc>
        <w:tc>
          <w:tcPr>
            <w:tcW w:w="1084" w:type="dxa"/>
          </w:tcPr>
          <w:p w14:paraId="16E5E9C0" w14:textId="77777777" w:rsidR="00130470" w:rsidRPr="00841876" w:rsidRDefault="00130470" w:rsidP="00B56004">
            <w:pPr>
              <w:pStyle w:val="Tabulka"/>
            </w:pPr>
          </w:p>
        </w:tc>
      </w:tr>
      <w:tr w:rsidR="00130470" w:rsidRPr="00841876" w14:paraId="0B916766" w14:textId="77777777" w:rsidTr="004B2ED0">
        <w:trPr>
          <w:gridAfter w:val="1"/>
          <w:wAfter w:w="121" w:type="dxa"/>
        </w:trPr>
        <w:tc>
          <w:tcPr>
            <w:tcW w:w="930" w:type="dxa"/>
          </w:tcPr>
          <w:p w14:paraId="2F074FDB" w14:textId="516D60F2" w:rsidR="00130470" w:rsidRPr="00E2335C" w:rsidRDefault="00E2335C" w:rsidP="00B56004">
            <w:pPr>
              <w:pStyle w:val="Tabulka"/>
            </w:pPr>
            <w:r>
              <w:t>6</w:t>
            </w:r>
          </w:p>
        </w:tc>
        <w:tc>
          <w:tcPr>
            <w:tcW w:w="3323" w:type="dxa"/>
          </w:tcPr>
          <w:p w14:paraId="468F5A6D" w14:textId="0AFA6959" w:rsidR="00130470" w:rsidRPr="00E2335C" w:rsidRDefault="006F1AFE" w:rsidP="00B56004">
            <w:pPr>
              <w:pStyle w:val="Tabulka"/>
              <w:rPr>
                <w:rFonts w:eastAsia="Times New Roman" w:cs="Times New Roman"/>
              </w:rPr>
            </w:pPr>
            <w:r>
              <w:rPr>
                <w:rFonts w:eastAsia="Verdana" w:cs="Times New Roman"/>
              </w:rPr>
              <w:t>Inženýrskogeologický průzkum dle projektu IGP</w:t>
            </w:r>
          </w:p>
        </w:tc>
        <w:tc>
          <w:tcPr>
            <w:tcW w:w="981" w:type="dxa"/>
          </w:tcPr>
          <w:p w14:paraId="048CE796" w14:textId="3B5DBADB" w:rsidR="00130470" w:rsidRPr="00E2335C" w:rsidRDefault="006F1AFE" w:rsidP="00B56004">
            <w:pPr>
              <w:pStyle w:val="Tabulka"/>
            </w:pPr>
            <w:r>
              <w:t>hod</w:t>
            </w:r>
          </w:p>
        </w:tc>
        <w:tc>
          <w:tcPr>
            <w:tcW w:w="1003" w:type="dxa"/>
            <w:gridSpan w:val="2"/>
          </w:tcPr>
          <w:p w14:paraId="2C9D0CC2" w14:textId="77777777" w:rsidR="00130470" w:rsidRPr="006F1AFE" w:rsidRDefault="00130470" w:rsidP="00B56004">
            <w:pPr>
              <w:pStyle w:val="Tabulka"/>
            </w:pPr>
          </w:p>
        </w:tc>
        <w:tc>
          <w:tcPr>
            <w:tcW w:w="1276" w:type="dxa"/>
          </w:tcPr>
          <w:p w14:paraId="1FFF28D9" w14:textId="77777777" w:rsidR="00130470" w:rsidRPr="00841876" w:rsidRDefault="00130470" w:rsidP="00B56004">
            <w:pPr>
              <w:pStyle w:val="Tabulka"/>
            </w:pPr>
          </w:p>
        </w:tc>
        <w:tc>
          <w:tcPr>
            <w:tcW w:w="1084" w:type="dxa"/>
          </w:tcPr>
          <w:p w14:paraId="1ACED36B" w14:textId="77777777" w:rsidR="00130470" w:rsidRPr="00841876" w:rsidRDefault="00130470" w:rsidP="00B56004">
            <w:pPr>
              <w:pStyle w:val="Tabulka"/>
            </w:pPr>
          </w:p>
        </w:tc>
      </w:tr>
      <w:tr w:rsidR="00130470" w:rsidRPr="00841876" w14:paraId="430DA8E9" w14:textId="77777777" w:rsidTr="004B2ED0">
        <w:trPr>
          <w:gridAfter w:val="1"/>
          <w:wAfter w:w="121" w:type="dxa"/>
        </w:trPr>
        <w:tc>
          <w:tcPr>
            <w:tcW w:w="930" w:type="dxa"/>
          </w:tcPr>
          <w:p w14:paraId="54D6D0A1" w14:textId="1DAD2422" w:rsidR="00130470" w:rsidRPr="00E2335C" w:rsidRDefault="00E2335C" w:rsidP="00B56004">
            <w:pPr>
              <w:pStyle w:val="Tabulka"/>
            </w:pPr>
            <w:r>
              <w:t>7</w:t>
            </w:r>
          </w:p>
        </w:tc>
        <w:tc>
          <w:tcPr>
            <w:tcW w:w="3323" w:type="dxa"/>
          </w:tcPr>
          <w:p w14:paraId="500E909F" w14:textId="5849A67E" w:rsidR="00130470" w:rsidRPr="00E2335C" w:rsidRDefault="006F1AFE" w:rsidP="00B56004">
            <w:pPr>
              <w:pStyle w:val="Tabulka"/>
              <w:rPr>
                <w:rFonts w:eastAsia="Times New Roman" w:cs="Times New Roman"/>
                <w:iCs/>
              </w:rPr>
            </w:pPr>
            <w:r w:rsidRPr="00E2335C">
              <w:rPr>
                <w:iCs/>
              </w:rPr>
              <w:t>Stavebně-technické průzkumy</w:t>
            </w:r>
          </w:p>
        </w:tc>
        <w:tc>
          <w:tcPr>
            <w:tcW w:w="981" w:type="dxa"/>
          </w:tcPr>
          <w:p w14:paraId="59CEFF53" w14:textId="6C4DFE0C" w:rsidR="00130470" w:rsidRPr="00E2335C" w:rsidRDefault="006F1AFE" w:rsidP="00B56004">
            <w:pPr>
              <w:pStyle w:val="Tabulka"/>
            </w:pPr>
            <w:r w:rsidRPr="00E2335C">
              <w:t>hod</w:t>
            </w:r>
          </w:p>
        </w:tc>
        <w:tc>
          <w:tcPr>
            <w:tcW w:w="1003" w:type="dxa"/>
            <w:gridSpan w:val="2"/>
          </w:tcPr>
          <w:p w14:paraId="7525EBA4" w14:textId="77777777" w:rsidR="00130470" w:rsidRPr="006F1AFE" w:rsidRDefault="00130470" w:rsidP="00B56004">
            <w:pPr>
              <w:pStyle w:val="Tabulka"/>
            </w:pPr>
          </w:p>
        </w:tc>
        <w:tc>
          <w:tcPr>
            <w:tcW w:w="1276" w:type="dxa"/>
          </w:tcPr>
          <w:p w14:paraId="4ACDE046" w14:textId="77777777" w:rsidR="00130470" w:rsidRPr="00841876" w:rsidRDefault="00130470" w:rsidP="00B56004">
            <w:pPr>
              <w:pStyle w:val="Tabulka"/>
            </w:pPr>
          </w:p>
        </w:tc>
        <w:tc>
          <w:tcPr>
            <w:tcW w:w="1084" w:type="dxa"/>
          </w:tcPr>
          <w:p w14:paraId="5721B445" w14:textId="77777777" w:rsidR="00130470" w:rsidRPr="00841876" w:rsidRDefault="00130470" w:rsidP="00B56004">
            <w:pPr>
              <w:pStyle w:val="Tabulka"/>
            </w:pPr>
          </w:p>
        </w:tc>
      </w:tr>
      <w:tr w:rsidR="00130470" w:rsidRPr="00841876" w14:paraId="705A56E7" w14:textId="77777777" w:rsidTr="004B2ED0">
        <w:trPr>
          <w:gridAfter w:val="1"/>
          <w:wAfter w:w="121" w:type="dxa"/>
        </w:trPr>
        <w:tc>
          <w:tcPr>
            <w:tcW w:w="930" w:type="dxa"/>
          </w:tcPr>
          <w:p w14:paraId="7E15D76B" w14:textId="3B810F9C" w:rsidR="00130470" w:rsidRPr="00E2335C" w:rsidRDefault="00E2335C" w:rsidP="00B56004">
            <w:pPr>
              <w:pStyle w:val="Tabulka"/>
            </w:pPr>
            <w:r>
              <w:t>8</w:t>
            </w:r>
          </w:p>
        </w:tc>
        <w:tc>
          <w:tcPr>
            <w:tcW w:w="3323" w:type="dxa"/>
          </w:tcPr>
          <w:p w14:paraId="675BBE11" w14:textId="52BAD071" w:rsidR="00DB6A4F" w:rsidRPr="00E2335C" w:rsidRDefault="00DB6A4F" w:rsidP="00B56004">
            <w:pPr>
              <w:pStyle w:val="Tabulka"/>
              <w:rPr>
                <w:rFonts w:eastAsia="Times New Roman" w:cs="Times New Roman"/>
                <w:i/>
                <w:iCs/>
              </w:rPr>
            </w:pPr>
            <w:r w:rsidRPr="00CD7B15">
              <w:rPr>
                <w:rFonts w:eastAsia="Times New Roman" w:cs="Times New Roman"/>
                <w:b/>
                <w:bCs/>
                <w:i/>
                <w:iCs/>
              </w:rPr>
              <w:t>Vyhrazená změna závazku</w:t>
            </w:r>
            <w:r w:rsidRPr="00E2335C">
              <w:rPr>
                <w:rFonts w:eastAsia="Times New Roman" w:cs="Times New Roman"/>
                <w:i/>
                <w:iCs/>
              </w:rPr>
              <w:t>:</w:t>
            </w:r>
          </w:p>
          <w:p w14:paraId="26F62FD7" w14:textId="24C9A8C1" w:rsidR="00130470" w:rsidRPr="00E2335C" w:rsidRDefault="00130470" w:rsidP="00B56004">
            <w:pPr>
              <w:pStyle w:val="Tabulka"/>
            </w:pPr>
            <w:r w:rsidRPr="00E2335C">
              <w:rPr>
                <w:rFonts w:eastAsia="Times New Roman" w:cs="Times New Roman"/>
              </w:rPr>
              <w:t>Aktualizace záměru projektu dle požadavku VTP a ZTP</w:t>
            </w:r>
          </w:p>
        </w:tc>
        <w:tc>
          <w:tcPr>
            <w:tcW w:w="981" w:type="dxa"/>
          </w:tcPr>
          <w:p w14:paraId="4D960A45" w14:textId="77777777" w:rsidR="00130470" w:rsidRPr="00E2335C" w:rsidRDefault="00130470" w:rsidP="00B56004">
            <w:pPr>
              <w:pStyle w:val="Tabulka"/>
            </w:pPr>
            <w:r w:rsidRPr="00E2335C">
              <w:t>hod</w:t>
            </w:r>
          </w:p>
        </w:tc>
        <w:tc>
          <w:tcPr>
            <w:tcW w:w="1003" w:type="dxa"/>
            <w:gridSpan w:val="2"/>
          </w:tcPr>
          <w:p w14:paraId="1014D7A1" w14:textId="77777777" w:rsidR="00130470" w:rsidRPr="00841876" w:rsidRDefault="00130470" w:rsidP="00B56004">
            <w:pPr>
              <w:pStyle w:val="Tabulka"/>
            </w:pPr>
          </w:p>
        </w:tc>
        <w:tc>
          <w:tcPr>
            <w:tcW w:w="1276" w:type="dxa"/>
          </w:tcPr>
          <w:p w14:paraId="0AA0F7CF" w14:textId="77777777" w:rsidR="00130470" w:rsidRPr="00841876" w:rsidRDefault="00130470" w:rsidP="00B56004">
            <w:pPr>
              <w:pStyle w:val="Tabulka"/>
            </w:pPr>
          </w:p>
        </w:tc>
        <w:tc>
          <w:tcPr>
            <w:tcW w:w="1084" w:type="dxa"/>
          </w:tcPr>
          <w:p w14:paraId="5C4F7C24" w14:textId="77777777" w:rsidR="00130470" w:rsidRPr="00841876" w:rsidRDefault="00130470" w:rsidP="00B56004">
            <w:pPr>
              <w:pStyle w:val="Tabulka"/>
            </w:pPr>
          </w:p>
        </w:tc>
      </w:tr>
      <w:tr w:rsidR="00130470" w:rsidRPr="00841876" w14:paraId="018F7132" w14:textId="77777777" w:rsidTr="004B2ED0">
        <w:trPr>
          <w:gridAfter w:val="1"/>
          <w:wAfter w:w="121" w:type="dxa"/>
        </w:trPr>
        <w:tc>
          <w:tcPr>
            <w:tcW w:w="930" w:type="dxa"/>
          </w:tcPr>
          <w:p w14:paraId="54C4D65A" w14:textId="70F676E6" w:rsidR="00130470" w:rsidRPr="00E2335C" w:rsidRDefault="00E2335C" w:rsidP="00B56004">
            <w:pPr>
              <w:pStyle w:val="Tabulka"/>
            </w:pPr>
            <w:r>
              <w:t>9</w:t>
            </w:r>
          </w:p>
        </w:tc>
        <w:tc>
          <w:tcPr>
            <w:tcW w:w="3323" w:type="dxa"/>
          </w:tcPr>
          <w:p w14:paraId="1E600D0B" w14:textId="4DB88EE7" w:rsidR="00130470" w:rsidRPr="00E2335C" w:rsidRDefault="00130470" w:rsidP="00B56004">
            <w:pPr>
              <w:pStyle w:val="Tabulka"/>
            </w:pPr>
            <w:r w:rsidRPr="00E2335C">
              <w:t xml:space="preserve">Zajištění vydání osvědčení o shodě </w:t>
            </w:r>
            <w:r w:rsidR="007C38C6" w:rsidRPr="00E2335C">
              <w:t>oznámeným subjektem</w:t>
            </w:r>
            <w:r w:rsidRPr="00E2335C">
              <w:t xml:space="preserve"> v přípravě</w:t>
            </w:r>
          </w:p>
        </w:tc>
        <w:tc>
          <w:tcPr>
            <w:tcW w:w="981" w:type="dxa"/>
          </w:tcPr>
          <w:p w14:paraId="65E12A5F" w14:textId="77777777" w:rsidR="00130470" w:rsidRPr="00E2335C" w:rsidRDefault="00130470" w:rsidP="00B56004">
            <w:pPr>
              <w:pStyle w:val="Tabulka"/>
            </w:pPr>
            <w:r w:rsidRPr="00E2335C">
              <w:t>hod</w:t>
            </w:r>
          </w:p>
        </w:tc>
        <w:tc>
          <w:tcPr>
            <w:tcW w:w="1003" w:type="dxa"/>
            <w:gridSpan w:val="2"/>
          </w:tcPr>
          <w:p w14:paraId="0A237461" w14:textId="77777777" w:rsidR="00130470" w:rsidRPr="006F1AFE" w:rsidRDefault="00130470" w:rsidP="00B56004">
            <w:pPr>
              <w:pStyle w:val="Tabulka"/>
            </w:pPr>
          </w:p>
        </w:tc>
        <w:tc>
          <w:tcPr>
            <w:tcW w:w="1276" w:type="dxa"/>
          </w:tcPr>
          <w:p w14:paraId="0D345601" w14:textId="77777777" w:rsidR="00130470" w:rsidRPr="00841876" w:rsidRDefault="00130470" w:rsidP="00B56004">
            <w:pPr>
              <w:pStyle w:val="Tabulka"/>
            </w:pPr>
          </w:p>
        </w:tc>
        <w:tc>
          <w:tcPr>
            <w:tcW w:w="1084" w:type="dxa"/>
          </w:tcPr>
          <w:p w14:paraId="2BD410A6" w14:textId="77777777" w:rsidR="00130470" w:rsidRPr="00841876" w:rsidRDefault="00130470" w:rsidP="00B56004">
            <w:pPr>
              <w:pStyle w:val="Tabulka"/>
            </w:pPr>
          </w:p>
        </w:tc>
      </w:tr>
      <w:tr w:rsidR="006F1AFE" w:rsidRPr="00841876" w14:paraId="7C26DE90" w14:textId="77777777" w:rsidTr="004B2ED0">
        <w:trPr>
          <w:gridAfter w:val="1"/>
          <w:wAfter w:w="121" w:type="dxa"/>
        </w:trPr>
        <w:tc>
          <w:tcPr>
            <w:tcW w:w="930" w:type="dxa"/>
          </w:tcPr>
          <w:p w14:paraId="0DFAB589" w14:textId="1800993F" w:rsidR="006F1AFE" w:rsidRPr="006F1AFE" w:rsidRDefault="006F1AFE" w:rsidP="00B56004">
            <w:pPr>
              <w:pStyle w:val="Tabulka"/>
            </w:pPr>
            <w:r>
              <w:t>1</w:t>
            </w:r>
            <w:r w:rsidR="00E2335C">
              <w:t>0</w:t>
            </w:r>
          </w:p>
        </w:tc>
        <w:tc>
          <w:tcPr>
            <w:tcW w:w="3323" w:type="dxa"/>
          </w:tcPr>
          <w:p w14:paraId="6612F832" w14:textId="3CF4122D" w:rsidR="006F1AFE" w:rsidRPr="006F1AFE" w:rsidRDefault="006F1AFE" w:rsidP="00B56004">
            <w:pPr>
              <w:pStyle w:val="Tabulka"/>
            </w:pPr>
            <w:r>
              <w:t>Energetické výpočty a studie připojitelnosti</w:t>
            </w:r>
          </w:p>
        </w:tc>
        <w:tc>
          <w:tcPr>
            <w:tcW w:w="981" w:type="dxa"/>
          </w:tcPr>
          <w:p w14:paraId="00C8958C" w14:textId="55300C58" w:rsidR="006F1AFE" w:rsidRPr="006F1AFE" w:rsidRDefault="00E2335C" w:rsidP="00B56004">
            <w:pPr>
              <w:pStyle w:val="Tabulka"/>
            </w:pPr>
            <w:r>
              <w:t>ho</w:t>
            </w:r>
            <w:r w:rsidR="006F1AFE">
              <w:t>d</w:t>
            </w:r>
          </w:p>
        </w:tc>
        <w:tc>
          <w:tcPr>
            <w:tcW w:w="1003" w:type="dxa"/>
            <w:gridSpan w:val="2"/>
          </w:tcPr>
          <w:p w14:paraId="2A1DC73F" w14:textId="77777777" w:rsidR="006F1AFE" w:rsidRPr="006F1AFE" w:rsidRDefault="006F1AFE" w:rsidP="00B56004">
            <w:pPr>
              <w:pStyle w:val="Tabulka"/>
            </w:pPr>
          </w:p>
        </w:tc>
        <w:tc>
          <w:tcPr>
            <w:tcW w:w="1276" w:type="dxa"/>
          </w:tcPr>
          <w:p w14:paraId="537175E2" w14:textId="77777777" w:rsidR="006F1AFE" w:rsidRPr="00841876" w:rsidRDefault="006F1AFE" w:rsidP="00B56004">
            <w:pPr>
              <w:pStyle w:val="Tabulka"/>
            </w:pPr>
          </w:p>
        </w:tc>
        <w:tc>
          <w:tcPr>
            <w:tcW w:w="1084" w:type="dxa"/>
          </w:tcPr>
          <w:p w14:paraId="42C434B5" w14:textId="77777777" w:rsidR="006F1AFE" w:rsidRPr="00841876" w:rsidRDefault="006F1AFE" w:rsidP="00B56004">
            <w:pPr>
              <w:pStyle w:val="Tabulka"/>
            </w:pPr>
          </w:p>
        </w:tc>
      </w:tr>
      <w:tr w:rsidR="00130470" w:rsidRPr="00841876" w14:paraId="1F358CE0" w14:textId="77777777" w:rsidTr="004B2ED0">
        <w:trPr>
          <w:gridAfter w:val="1"/>
          <w:wAfter w:w="121" w:type="dxa"/>
        </w:trPr>
        <w:tc>
          <w:tcPr>
            <w:tcW w:w="930" w:type="dxa"/>
          </w:tcPr>
          <w:p w14:paraId="76F64A2D" w14:textId="6D36CA25" w:rsidR="00130470" w:rsidRPr="00E2335C" w:rsidRDefault="006F1AFE" w:rsidP="00B56004">
            <w:pPr>
              <w:pStyle w:val="Tabulka"/>
            </w:pPr>
            <w:r w:rsidRPr="00E2335C">
              <w:t>1</w:t>
            </w:r>
            <w:r w:rsidR="00E2335C">
              <w:t>1</w:t>
            </w:r>
          </w:p>
        </w:tc>
        <w:tc>
          <w:tcPr>
            <w:tcW w:w="3323" w:type="dxa"/>
          </w:tcPr>
          <w:p w14:paraId="61889755" w14:textId="4DEDC096" w:rsidR="00130470" w:rsidRPr="00E2335C" w:rsidRDefault="006F1AFE" w:rsidP="00B56004">
            <w:pPr>
              <w:pStyle w:val="Tabulka"/>
            </w:pPr>
            <w:commentRangeStart w:id="16"/>
            <w:r w:rsidRPr="00E2335C">
              <w:t>Zpracování Stanoviska oznámeného subjektu</w:t>
            </w:r>
            <w:commentRangeEnd w:id="16"/>
            <w:r w:rsidR="00BC0F63">
              <w:rPr>
                <w:rStyle w:val="Odkaznakoment"/>
                <w:rFonts w:ascii="Arial" w:eastAsia="Times New Roman" w:hAnsi="Arial" w:cs="Arial"/>
                <w:lang w:eastAsia="cs-CZ"/>
              </w:rPr>
              <w:commentReference w:id="16"/>
            </w:r>
          </w:p>
        </w:tc>
        <w:tc>
          <w:tcPr>
            <w:tcW w:w="981" w:type="dxa"/>
          </w:tcPr>
          <w:p w14:paraId="50228E57" w14:textId="0D2827C7" w:rsidR="00130470" w:rsidRPr="00E2335C" w:rsidRDefault="006F1AFE" w:rsidP="00B56004">
            <w:pPr>
              <w:pStyle w:val="Tabulka"/>
            </w:pPr>
            <w:r w:rsidRPr="00E2335C">
              <w:t>hod</w:t>
            </w:r>
          </w:p>
        </w:tc>
        <w:tc>
          <w:tcPr>
            <w:tcW w:w="1003" w:type="dxa"/>
            <w:gridSpan w:val="2"/>
          </w:tcPr>
          <w:p w14:paraId="58BB801D" w14:textId="77777777" w:rsidR="00130470" w:rsidRPr="006F1AFE" w:rsidRDefault="00130470" w:rsidP="00B56004">
            <w:pPr>
              <w:pStyle w:val="Tabulka"/>
            </w:pPr>
          </w:p>
        </w:tc>
        <w:tc>
          <w:tcPr>
            <w:tcW w:w="1276" w:type="dxa"/>
          </w:tcPr>
          <w:p w14:paraId="2C2EB094" w14:textId="77777777" w:rsidR="00130470" w:rsidRPr="00841876" w:rsidRDefault="00130470" w:rsidP="00B56004">
            <w:pPr>
              <w:pStyle w:val="Tabulka"/>
            </w:pPr>
          </w:p>
        </w:tc>
        <w:tc>
          <w:tcPr>
            <w:tcW w:w="1084" w:type="dxa"/>
          </w:tcPr>
          <w:p w14:paraId="1638E1A7" w14:textId="77777777" w:rsidR="00130470" w:rsidRPr="00841876" w:rsidRDefault="00130470" w:rsidP="00B56004">
            <w:pPr>
              <w:pStyle w:val="Tabulka"/>
            </w:pPr>
          </w:p>
        </w:tc>
      </w:tr>
      <w:tr w:rsidR="00130470" w:rsidRPr="00841876" w14:paraId="70594223" w14:textId="77777777" w:rsidTr="004B2ED0">
        <w:trPr>
          <w:gridAfter w:val="1"/>
          <w:wAfter w:w="121" w:type="dxa"/>
        </w:trPr>
        <w:tc>
          <w:tcPr>
            <w:tcW w:w="930" w:type="dxa"/>
          </w:tcPr>
          <w:p w14:paraId="646A329B" w14:textId="59D3E17C" w:rsidR="00130470" w:rsidRPr="00E2335C" w:rsidRDefault="00130470" w:rsidP="00B56004">
            <w:pPr>
              <w:pStyle w:val="Tabulka"/>
            </w:pPr>
            <w:r w:rsidRPr="00E2335C">
              <w:t>1</w:t>
            </w:r>
            <w:r w:rsidR="00E2335C">
              <w:t>2</w:t>
            </w:r>
          </w:p>
        </w:tc>
        <w:tc>
          <w:tcPr>
            <w:tcW w:w="3323" w:type="dxa"/>
          </w:tcPr>
          <w:p w14:paraId="59245E37" w14:textId="77777777" w:rsidR="00130470" w:rsidRPr="00E2335C" w:rsidRDefault="00130470" w:rsidP="00B56004">
            <w:pPr>
              <w:pStyle w:val="Tabulka"/>
            </w:pPr>
            <w:r w:rsidRPr="00E2335C">
              <w:t>Zajištění technických podkladů pro vypracování zadávací dokumentace na výběr zhotovitele stavby dle požadavku VTP a ZTP</w:t>
            </w:r>
          </w:p>
        </w:tc>
        <w:tc>
          <w:tcPr>
            <w:tcW w:w="981" w:type="dxa"/>
          </w:tcPr>
          <w:p w14:paraId="633F5220" w14:textId="77777777" w:rsidR="00130470" w:rsidRPr="00E2335C" w:rsidRDefault="00130470" w:rsidP="00B56004">
            <w:pPr>
              <w:pStyle w:val="Tabulka"/>
            </w:pPr>
            <w:r w:rsidRPr="00E2335C">
              <w:t>hod</w:t>
            </w:r>
          </w:p>
        </w:tc>
        <w:tc>
          <w:tcPr>
            <w:tcW w:w="1003" w:type="dxa"/>
            <w:gridSpan w:val="2"/>
          </w:tcPr>
          <w:p w14:paraId="0F3E6FEB" w14:textId="77777777" w:rsidR="00130470" w:rsidRPr="006F1AFE" w:rsidRDefault="00130470" w:rsidP="00B56004">
            <w:pPr>
              <w:pStyle w:val="Tabulka"/>
            </w:pPr>
          </w:p>
        </w:tc>
        <w:tc>
          <w:tcPr>
            <w:tcW w:w="1276" w:type="dxa"/>
          </w:tcPr>
          <w:p w14:paraId="69583920" w14:textId="77777777" w:rsidR="00130470" w:rsidRPr="00841876" w:rsidRDefault="00130470" w:rsidP="00B56004">
            <w:pPr>
              <w:pStyle w:val="Tabulka"/>
            </w:pPr>
          </w:p>
        </w:tc>
        <w:tc>
          <w:tcPr>
            <w:tcW w:w="1084" w:type="dxa"/>
          </w:tcPr>
          <w:p w14:paraId="789467A6" w14:textId="77777777" w:rsidR="00130470" w:rsidRPr="00841876" w:rsidRDefault="00130470" w:rsidP="00B56004">
            <w:pPr>
              <w:pStyle w:val="Tabulka"/>
            </w:pPr>
          </w:p>
        </w:tc>
      </w:tr>
      <w:tr w:rsidR="00130470" w:rsidRPr="00841876" w14:paraId="7F483BFA" w14:textId="77777777" w:rsidTr="004B2ED0">
        <w:trPr>
          <w:gridAfter w:val="1"/>
          <w:wAfter w:w="121" w:type="dxa"/>
        </w:trPr>
        <w:tc>
          <w:tcPr>
            <w:tcW w:w="930" w:type="dxa"/>
          </w:tcPr>
          <w:p w14:paraId="2B4B3C37" w14:textId="14C1A407" w:rsidR="00130470" w:rsidRPr="00E2335C" w:rsidRDefault="00E2335C" w:rsidP="00B56004">
            <w:pPr>
              <w:pStyle w:val="Tabulka"/>
            </w:pPr>
            <w:r>
              <w:t>13</w:t>
            </w:r>
          </w:p>
        </w:tc>
        <w:tc>
          <w:tcPr>
            <w:tcW w:w="3323" w:type="dxa"/>
          </w:tcPr>
          <w:p w14:paraId="0051DB6F" w14:textId="77777777" w:rsidR="00130470" w:rsidRPr="00E2335C" w:rsidRDefault="00130470" w:rsidP="00B56004">
            <w:pPr>
              <w:pStyle w:val="Tabulka"/>
            </w:pPr>
            <w:r w:rsidRPr="00E2335C">
              <w:t>Zpracování příloh k žádosti o spolufinancování stavby dle ZTP a VTP</w:t>
            </w:r>
          </w:p>
        </w:tc>
        <w:tc>
          <w:tcPr>
            <w:tcW w:w="981" w:type="dxa"/>
          </w:tcPr>
          <w:p w14:paraId="5F5BCF72" w14:textId="77777777" w:rsidR="00130470" w:rsidRPr="00E2335C" w:rsidRDefault="00130470" w:rsidP="00B56004">
            <w:pPr>
              <w:pStyle w:val="Tabulka"/>
            </w:pPr>
            <w:r w:rsidRPr="00E2335C">
              <w:t>hod</w:t>
            </w:r>
          </w:p>
        </w:tc>
        <w:tc>
          <w:tcPr>
            <w:tcW w:w="1003" w:type="dxa"/>
            <w:gridSpan w:val="2"/>
          </w:tcPr>
          <w:p w14:paraId="60322301" w14:textId="77777777" w:rsidR="00130470" w:rsidRPr="006F1AFE" w:rsidRDefault="00130470" w:rsidP="00B56004">
            <w:pPr>
              <w:pStyle w:val="Tabulka"/>
            </w:pPr>
          </w:p>
        </w:tc>
        <w:tc>
          <w:tcPr>
            <w:tcW w:w="1276" w:type="dxa"/>
          </w:tcPr>
          <w:p w14:paraId="7E75B660" w14:textId="77777777" w:rsidR="00130470" w:rsidRPr="00841876" w:rsidRDefault="00130470" w:rsidP="00B56004">
            <w:pPr>
              <w:pStyle w:val="Tabulka"/>
            </w:pPr>
          </w:p>
        </w:tc>
        <w:tc>
          <w:tcPr>
            <w:tcW w:w="1084" w:type="dxa"/>
          </w:tcPr>
          <w:p w14:paraId="04E278FD" w14:textId="77777777" w:rsidR="00130470" w:rsidRPr="00841876" w:rsidRDefault="00130470" w:rsidP="00B56004">
            <w:pPr>
              <w:pStyle w:val="Tabulka"/>
            </w:pPr>
          </w:p>
        </w:tc>
      </w:tr>
      <w:tr w:rsidR="00130470" w:rsidRPr="00841876" w14:paraId="01788AE0" w14:textId="77777777" w:rsidTr="004B2ED0">
        <w:trPr>
          <w:gridAfter w:val="1"/>
          <w:wAfter w:w="121" w:type="dxa"/>
        </w:trPr>
        <w:tc>
          <w:tcPr>
            <w:tcW w:w="930" w:type="dxa"/>
          </w:tcPr>
          <w:p w14:paraId="1131DD42" w14:textId="36E61325" w:rsidR="00130470" w:rsidRPr="00E2335C" w:rsidRDefault="00E2335C" w:rsidP="00B56004">
            <w:pPr>
              <w:pStyle w:val="Tabulka"/>
            </w:pPr>
            <w:r>
              <w:t>14</w:t>
            </w:r>
          </w:p>
        </w:tc>
        <w:tc>
          <w:tcPr>
            <w:tcW w:w="3323" w:type="dxa"/>
          </w:tcPr>
          <w:p w14:paraId="4101F522" w14:textId="7D93E12D" w:rsidR="00130470" w:rsidRPr="00E2335C" w:rsidRDefault="006F1AFE" w:rsidP="00B56004">
            <w:pPr>
              <w:pStyle w:val="Tabulka"/>
              <w:rPr>
                <w:rFonts w:eastAsia="Verdana" w:cs="Times New Roman"/>
              </w:rPr>
            </w:pPr>
            <w:r w:rsidRPr="00E2335C">
              <w:rPr>
                <w:rFonts w:eastAsia="Times New Roman" w:cs="Times New Roman"/>
              </w:rPr>
              <w:t>Zpracování a získání verifikačního stanoviska EIA</w:t>
            </w:r>
          </w:p>
        </w:tc>
        <w:tc>
          <w:tcPr>
            <w:tcW w:w="981" w:type="dxa"/>
          </w:tcPr>
          <w:p w14:paraId="0325F01F" w14:textId="77777777" w:rsidR="00130470" w:rsidRPr="00E2335C" w:rsidRDefault="00130470" w:rsidP="00B56004">
            <w:pPr>
              <w:pStyle w:val="Tabulka"/>
              <w:rPr>
                <w:rFonts w:eastAsia="Verdana" w:cs="Times New Roman"/>
              </w:rPr>
            </w:pPr>
            <w:r w:rsidRPr="00E2335C">
              <w:rPr>
                <w:rFonts w:eastAsia="Verdana" w:cs="Times New Roman"/>
              </w:rPr>
              <w:t>hod</w:t>
            </w:r>
          </w:p>
        </w:tc>
        <w:tc>
          <w:tcPr>
            <w:tcW w:w="1003" w:type="dxa"/>
            <w:gridSpan w:val="2"/>
          </w:tcPr>
          <w:p w14:paraId="617995C6" w14:textId="77777777" w:rsidR="00130470" w:rsidRPr="006F1AFE" w:rsidRDefault="00130470" w:rsidP="00B56004">
            <w:pPr>
              <w:pStyle w:val="Tabulka"/>
            </w:pPr>
          </w:p>
        </w:tc>
        <w:tc>
          <w:tcPr>
            <w:tcW w:w="1276" w:type="dxa"/>
          </w:tcPr>
          <w:p w14:paraId="1073B5D6" w14:textId="77777777" w:rsidR="00130470" w:rsidRPr="003E6596" w:rsidRDefault="00130470" w:rsidP="00B56004">
            <w:pPr>
              <w:pStyle w:val="Tabulka"/>
            </w:pPr>
          </w:p>
        </w:tc>
        <w:tc>
          <w:tcPr>
            <w:tcW w:w="1084" w:type="dxa"/>
          </w:tcPr>
          <w:p w14:paraId="4213823F" w14:textId="77777777" w:rsidR="00130470" w:rsidRPr="00841876" w:rsidRDefault="00130470" w:rsidP="00B56004">
            <w:pPr>
              <w:pStyle w:val="Tabulka"/>
            </w:pPr>
          </w:p>
        </w:tc>
      </w:tr>
      <w:tr w:rsidR="003E6596" w:rsidRPr="00110376" w14:paraId="421E8EA2" w14:textId="77777777" w:rsidTr="004B2ED0">
        <w:tc>
          <w:tcPr>
            <w:tcW w:w="930" w:type="dxa"/>
          </w:tcPr>
          <w:p w14:paraId="4E3F0AA5" w14:textId="357152EF" w:rsidR="003E6596" w:rsidRPr="00E2335C" w:rsidRDefault="00E2335C" w:rsidP="00E14DD5">
            <w:pPr>
              <w:pStyle w:val="Tabulka-8"/>
              <w:rPr>
                <w:sz w:val="18"/>
              </w:rPr>
            </w:pPr>
            <w:bookmarkStart w:id="17" w:name="_Hlk157075831"/>
            <w:r>
              <w:rPr>
                <w:sz w:val="18"/>
              </w:rPr>
              <w:t>15</w:t>
            </w:r>
          </w:p>
        </w:tc>
        <w:tc>
          <w:tcPr>
            <w:tcW w:w="3323" w:type="dxa"/>
          </w:tcPr>
          <w:p w14:paraId="63883C86" w14:textId="77777777" w:rsidR="003E6596" w:rsidRPr="00E2335C" w:rsidRDefault="003E6596" w:rsidP="00E14DD5">
            <w:pPr>
              <w:pStyle w:val="Tabulka-8"/>
              <w:rPr>
                <w:sz w:val="18"/>
              </w:rPr>
            </w:pPr>
            <w:r w:rsidRPr="00E2335C">
              <w:rPr>
                <w:sz w:val="18"/>
              </w:rPr>
              <w:t xml:space="preserve">Inženýrská činnost zajišťující komplexní veřejnoprávní projednání a zajištění všech potřebných podkladů a certifikátů </w:t>
            </w:r>
          </w:p>
        </w:tc>
        <w:tc>
          <w:tcPr>
            <w:tcW w:w="992" w:type="dxa"/>
            <w:gridSpan w:val="2"/>
          </w:tcPr>
          <w:p w14:paraId="7C86BFAF" w14:textId="77777777" w:rsidR="003E6596" w:rsidRPr="00E2335C" w:rsidRDefault="003E6596" w:rsidP="00E14DD5">
            <w:pPr>
              <w:pStyle w:val="Tabulka-8"/>
              <w:rPr>
                <w:sz w:val="18"/>
              </w:rPr>
            </w:pPr>
            <w:r w:rsidRPr="00E2335C">
              <w:rPr>
                <w:sz w:val="18"/>
              </w:rPr>
              <w:t>hod</w:t>
            </w:r>
          </w:p>
        </w:tc>
        <w:tc>
          <w:tcPr>
            <w:tcW w:w="992" w:type="dxa"/>
          </w:tcPr>
          <w:p w14:paraId="5874A910" w14:textId="77777777" w:rsidR="003E6596" w:rsidRPr="006F1AFE" w:rsidRDefault="003E6596" w:rsidP="00E14DD5">
            <w:pPr>
              <w:pStyle w:val="Tabulka-8"/>
              <w:rPr>
                <w:sz w:val="18"/>
              </w:rPr>
            </w:pPr>
          </w:p>
        </w:tc>
        <w:tc>
          <w:tcPr>
            <w:tcW w:w="1276" w:type="dxa"/>
          </w:tcPr>
          <w:p w14:paraId="0E86BAD5" w14:textId="77777777" w:rsidR="003E6596" w:rsidRPr="003E6596" w:rsidRDefault="003E6596" w:rsidP="00E14DD5">
            <w:pPr>
              <w:pStyle w:val="Tabulka-8"/>
              <w:rPr>
                <w:sz w:val="18"/>
              </w:rPr>
            </w:pPr>
          </w:p>
        </w:tc>
        <w:tc>
          <w:tcPr>
            <w:tcW w:w="1205" w:type="dxa"/>
            <w:gridSpan w:val="2"/>
          </w:tcPr>
          <w:p w14:paraId="61BA460F" w14:textId="77777777" w:rsidR="003E6596" w:rsidRPr="00110376" w:rsidRDefault="003E6596" w:rsidP="00C641FF">
            <w:pPr>
              <w:pStyle w:val="Tabulka-8"/>
              <w:ind w:hanging="226"/>
            </w:pPr>
          </w:p>
        </w:tc>
      </w:tr>
      <w:tr w:rsidR="003E6596" w:rsidRPr="00110376" w14:paraId="6D314F03" w14:textId="77777777" w:rsidTr="004B2ED0">
        <w:tc>
          <w:tcPr>
            <w:tcW w:w="930" w:type="dxa"/>
          </w:tcPr>
          <w:p w14:paraId="2952A6E2" w14:textId="741C6A72" w:rsidR="003E6596" w:rsidRPr="00E2335C" w:rsidRDefault="00E2335C" w:rsidP="00E14DD5">
            <w:pPr>
              <w:pStyle w:val="Tabulka-8"/>
              <w:rPr>
                <w:sz w:val="18"/>
              </w:rPr>
            </w:pPr>
            <w:r>
              <w:rPr>
                <w:sz w:val="18"/>
              </w:rPr>
              <w:t>16</w:t>
            </w:r>
          </w:p>
        </w:tc>
        <w:tc>
          <w:tcPr>
            <w:tcW w:w="3323" w:type="dxa"/>
          </w:tcPr>
          <w:p w14:paraId="62D8F142" w14:textId="77777777" w:rsidR="003E6596" w:rsidRPr="00E2335C" w:rsidRDefault="003E6596" w:rsidP="00E14DD5">
            <w:pPr>
              <w:pStyle w:val="Tabulka-8"/>
              <w:rPr>
                <w:sz w:val="18"/>
              </w:rPr>
            </w:pPr>
            <w:r w:rsidRPr="00E2335C">
              <w:rPr>
                <w:sz w:val="18"/>
              </w:rPr>
              <w:t xml:space="preserve">Oznámení dle přílohy č. 3 zákona č. 100/2001 Sb. </w:t>
            </w:r>
          </w:p>
        </w:tc>
        <w:tc>
          <w:tcPr>
            <w:tcW w:w="992" w:type="dxa"/>
            <w:gridSpan w:val="2"/>
          </w:tcPr>
          <w:p w14:paraId="37AC63EB" w14:textId="77777777" w:rsidR="003E6596" w:rsidRPr="00E2335C" w:rsidRDefault="003E6596" w:rsidP="00E14DD5">
            <w:pPr>
              <w:pStyle w:val="Tabulka-8"/>
              <w:rPr>
                <w:sz w:val="18"/>
              </w:rPr>
            </w:pPr>
            <w:r w:rsidRPr="00E2335C">
              <w:rPr>
                <w:sz w:val="18"/>
              </w:rPr>
              <w:t>hod</w:t>
            </w:r>
          </w:p>
        </w:tc>
        <w:tc>
          <w:tcPr>
            <w:tcW w:w="992" w:type="dxa"/>
          </w:tcPr>
          <w:p w14:paraId="6B81FA45" w14:textId="77777777" w:rsidR="003E6596" w:rsidRPr="006F1AFE" w:rsidRDefault="003E6596" w:rsidP="00E14DD5">
            <w:pPr>
              <w:pStyle w:val="Tabulka-8"/>
              <w:rPr>
                <w:sz w:val="18"/>
              </w:rPr>
            </w:pPr>
          </w:p>
        </w:tc>
        <w:tc>
          <w:tcPr>
            <w:tcW w:w="1276" w:type="dxa"/>
          </w:tcPr>
          <w:p w14:paraId="746B2957" w14:textId="77777777" w:rsidR="003E6596" w:rsidRPr="003E6596" w:rsidRDefault="003E6596" w:rsidP="00E14DD5">
            <w:pPr>
              <w:pStyle w:val="Tabulka-8"/>
              <w:rPr>
                <w:sz w:val="18"/>
              </w:rPr>
            </w:pPr>
          </w:p>
        </w:tc>
        <w:tc>
          <w:tcPr>
            <w:tcW w:w="1205" w:type="dxa"/>
            <w:gridSpan w:val="2"/>
          </w:tcPr>
          <w:p w14:paraId="4E1DED9C" w14:textId="77777777" w:rsidR="003E6596" w:rsidRPr="00110376" w:rsidRDefault="003E6596" w:rsidP="00E14DD5">
            <w:pPr>
              <w:pStyle w:val="Tabulka-8"/>
            </w:pPr>
          </w:p>
        </w:tc>
      </w:tr>
      <w:tr w:rsidR="006F1AFE" w:rsidRPr="00110376" w14:paraId="4C304C71" w14:textId="77777777" w:rsidTr="004B2ED0">
        <w:tc>
          <w:tcPr>
            <w:tcW w:w="930" w:type="dxa"/>
          </w:tcPr>
          <w:p w14:paraId="3D1362C0" w14:textId="72FEE913" w:rsidR="006F1AFE" w:rsidRPr="006F1AFE" w:rsidRDefault="00E2335C" w:rsidP="00E14DD5">
            <w:pPr>
              <w:pStyle w:val="Tabulka-8"/>
              <w:rPr>
                <w:sz w:val="18"/>
              </w:rPr>
            </w:pPr>
            <w:r>
              <w:rPr>
                <w:sz w:val="18"/>
              </w:rPr>
              <w:t>17</w:t>
            </w:r>
          </w:p>
        </w:tc>
        <w:tc>
          <w:tcPr>
            <w:tcW w:w="3323" w:type="dxa"/>
          </w:tcPr>
          <w:p w14:paraId="6C65C419" w14:textId="77777777" w:rsidR="006F1AFE" w:rsidRPr="00CD7B15" w:rsidRDefault="006F1AFE" w:rsidP="00E14DD5">
            <w:pPr>
              <w:pStyle w:val="Tabulka-8"/>
              <w:rPr>
                <w:b/>
                <w:bCs/>
                <w:i/>
                <w:iCs/>
                <w:sz w:val="18"/>
              </w:rPr>
            </w:pPr>
            <w:r w:rsidRPr="00CD7B15">
              <w:rPr>
                <w:b/>
                <w:bCs/>
                <w:i/>
                <w:iCs/>
                <w:sz w:val="18"/>
              </w:rPr>
              <w:t>Vyhrazená změna závazku:</w:t>
            </w:r>
          </w:p>
          <w:p w14:paraId="2BC04115" w14:textId="3479DCD2" w:rsidR="006F1AFE" w:rsidRPr="006F1AFE" w:rsidRDefault="006F1AFE" w:rsidP="00E14DD5">
            <w:pPr>
              <w:pStyle w:val="Tabulka-8"/>
              <w:rPr>
                <w:sz w:val="18"/>
              </w:rPr>
            </w:pPr>
            <w:r>
              <w:rPr>
                <w:sz w:val="18"/>
              </w:rPr>
              <w:t xml:space="preserve">Zpracování DPS pro TNS dle </w:t>
            </w:r>
            <w:r w:rsidR="004224FB">
              <w:rPr>
                <w:sz w:val="18"/>
              </w:rPr>
              <w:t>čl. 4.5.1.9 ZTP</w:t>
            </w:r>
          </w:p>
        </w:tc>
        <w:tc>
          <w:tcPr>
            <w:tcW w:w="992" w:type="dxa"/>
            <w:gridSpan w:val="2"/>
          </w:tcPr>
          <w:p w14:paraId="098D9A99" w14:textId="40246528" w:rsidR="006F1AFE" w:rsidRPr="006F1AFE" w:rsidRDefault="004224FB" w:rsidP="00E14DD5">
            <w:pPr>
              <w:pStyle w:val="Tabulka-8"/>
              <w:rPr>
                <w:sz w:val="18"/>
              </w:rPr>
            </w:pPr>
            <w:r>
              <w:rPr>
                <w:sz w:val="18"/>
              </w:rPr>
              <w:t>hod</w:t>
            </w:r>
          </w:p>
        </w:tc>
        <w:tc>
          <w:tcPr>
            <w:tcW w:w="992" w:type="dxa"/>
          </w:tcPr>
          <w:p w14:paraId="18709C80" w14:textId="77777777" w:rsidR="006F1AFE" w:rsidRPr="006F1AFE" w:rsidRDefault="006F1AFE" w:rsidP="00E14DD5">
            <w:pPr>
              <w:pStyle w:val="Tabulka-8"/>
              <w:rPr>
                <w:sz w:val="18"/>
              </w:rPr>
            </w:pPr>
          </w:p>
        </w:tc>
        <w:tc>
          <w:tcPr>
            <w:tcW w:w="1276" w:type="dxa"/>
          </w:tcPr>
          <w:p w14:paraId="3330A7D4" w14:textId="77777777" w:rsidR="006F1AFE" w:rsidRPr="003E6596" w:rsidRDefault="006F1AFE" w:rsidP="00E14DD5">
            <w:pPr>
              <w:pStyle w:val="Tabulka-8"/>
              <w:rPr>
                <w:sz w:val="18"/>
              </w:rPr>
            </w:pPr>
          </w:p>
        </w:tc>
        <w:tc>
          <w:tcPr>
            <w:tcW w:w="1205" w:type="dxa"/>
            <w:gridSpan w:val="2"/>
          </w:tcPr>
          <w:p w14:paraId="6CA334DF" w14:textId="77777777" w:rsidR="006F1AFE" w:rsidRPr="00110376" w:rsidRDefault="006F1AFE" w:rsidP="00E14DD5">
            <w:pPr>
              <w:pStyle w:val="Tabulka-8"/>
            </w:pPr>
          </w:p>
        </w:tc>
      </w:tr>
      <w:bookmarkEnd w:id="17"/>
      <w:tr w:rsidR="006F1AFE" w:rsidRPr="00110376" w14:paraId="6A24D018" w14:textId="77777777" w:rsidTr="004B2ED0">
        <w:tc>
          <w:tcPr>
            <w:tcW w:w="930" w:type="dxa"/>
          </w:tcPr>
          <w:p w14:paraId="70A1D1CC" w14:textId="2C36CA54" w:rsidR="006F1AFE" w:rsidRPr="006F1AFE" w:rsidRDefault="006F1AFE" w:rsidP="006F1AFE">
            <w:pPr>
              <w:pStyle w:val="Tabulka-8"/>
              <w:rPr>
                <w:sz w:val="18"/>
              </w:rPr>
            </w:pPr>
            <w:r w:rsidRPr="00E2335C">
              <w:rPr>
                <w:sz w:val="18"/>
              </w:rPr>
              <w:t>1</w:t>
            </w:r>
            <w:r w:rsidR="00E2335C">
              <w:rPr>
                <w:sz w:val="18"/>
              </w:rPr>
              <w:t>8</w:t>
            </w:r>
          </w:p>
        </w:tc>
        <w:tc>
          <w:tcPr>
            <w:tcW w:w="3323" w:type="dxa"/>
          </w:tcPr>
          <w:p w14:paraId="0AFA6A43" w14:textId="7EFA7787" w:rsidR="006F1AFE" w:rsidRPr="006F1AFE" w:rsidRDefault="006F1AFE" w:rsidP="006F1AFE">
            <w:pPr>
              <w:pStyle w:val="Tabulka-8"/>
              <w:rPr>
                <w:sz w:val="18"/>
              </w:rPr>
            </w:pPr>
            <w:r w:rsidRPr="00E2335C">
              <w:rPr>
                <w:sz w:val="18"/>
              </w:rPr>
              <w:t>Koordinátor BOZP v přípravě</w:t>
            </w:r>
          </w:p>
        </w:tc>
        <w:tc>
          <w:tcPr>
            <w:tcW w:w="992" w:type="dxa"/>
            <w:gridSpan w:val="2"/>
          </w:tcPr>
          <w:p w14:paraId="43CB363A" w14:textId="69C86FF3" w:rsidR="006F1AFE" w:rsidRPr="006F1AFE" w:rsidRDefault="006F1AFE" w:rsidP="006F1AFE">
            <w:pPr>
              <w:pStyle w:val="Tabulka-8"/>
              <w:rPr>
                <w:sz w:val="18"/>
              </w:rPr>
            </w:pPr>
            <w:r w:rsidRPr="00E2335C">
              <w:rPr>
                <w:sz w:val="18"/>
              </w:rPr>
              <w:t>hod</w:t>
            </w:r>
          </w:p>
        </w:tc>
        <w:tc>
          <w:tcPr>
            <w:tcW w:w="992" w:type="dxa"/>
          </w:tcPr>
          <w:p w14:paraId="65EC1726" w14:textId="77777777" w:rsidR="006F1AFE" w:rsidRPr="006F1AFE" w:rsidRDefault="006F1AFE" w:rsidP="006F1AFE">
            <w:pPr>
              <w:pStyle w:val="Tabulka-8"/>
              <w:rPr>
                <w:sz w:val="18"/>
              </w:rPr>
            </w:pPr>
          </w:p>
        </w:tc>
        <w:tc>
          <w:tcPr>
            <w:tcW w:w="1276" w:type="dxa"/>
          </w:tcPr>
          <w:p w14:paraId="2D4102F8" w14:textId="77777777" w:rsidR="006F1AFE" w:rsidRPr="003E6596" w:rsidRDefault="006F1AFE" w:rsidP="006F1AFE">
            <w:pPr>
              <w:pStyle w:val="Tabulka-8"/>
              <w:rPr>
                <w:sz w:val="18"/>
              </w:rPr>
            </w:pPr>
          </w:p>
        </w:tc>
        <w:tc>
          <w:tcPr>
            <w:tcW w:w="1205" w:type="dxa"/>
            <w:gridSpan w:val="2"/>
          </w:tcPr>
          <w:p w14:paraId="321BA8BB" w14:textId="77777777" w:rsidR="006F1AFE" w:rsidRPr="00110376" w:rsidRDefault="006F1AFE" w:rsidP="006F1AFE">
            <w:pPr>
              <w:pStyle w:val="Tabulka-8"/>
            </w:pPr>
          </w:p>
        </w:tc>
      </w:tr>
      <w:tr w:rsidR="006F1AFE" w:rsidRPr="00841876" w14:paraId="30F8DF5D" w14:textId="77777777" w:rsidTr="004B2ED0">
        <w:trPr>
          <w:gridAfter w:val="1"/>
          <w:wAfter w:w="121" w:type="dxa"/>
        </w:trPr>
        <w:tc>
          <w:tcPr>
            <w:tcW w:w="7513" w:type="dxa"/>
            <w:gridSpan w:val="6"/>
          </w:tcPr>
          <w:p w14:paraId="08745AA4" w14:textId="77777777" w:rsidR="006F1AFE" w:rsidRPr="00B50DDC" w:rsidRDefault="006F1AFE" w:rsidP="006F1AFE">
            <w:pPr>
              <w:pStyle w:val="Tabulka"/>
              <w:rPr>
                <w:b/>
              </w:rPr>
            </w:pPr>
            <w:r w:rsidRPr="00B50DDC">
              <w:rPr>
                <w:b/>
              </w:rPr>
              <w:t>Celkem za dodatečné služby:</w:t>
            </w:r>
          </w:p>
        </w:tc>
        <w:tc>
          <w:tcPr>
            <w:tcW w:w="1084" w:type="dxa"/>
          </w:tcPr>
          <w:p w14:paraId="72C5FFF2" w14:textId="77777777" w:rsidR="006F1AFE" w:rsidRPr="00841876" w:rsidRDefault="006F1AFE" w:rsidP="006F1AFE">
            <w:pPr>
              <w:pStyle w:val="Tabulka"/>
              <w:rPr>
                <w:b/>
              </w:rPr>
            </w:pPr>
          </w:p>
        </w:tc>
      </w:tr>
    </w:tbl>
    <w:p w14:paraId="569DB8FE" w14:textId="77777777" w:rsidR="00760192" w:rsidRDefault="00760192" w:rsidP="00236DCC">
      <w:pPr>
        <w:pStyle w:val="Textbezodsazen"/>
      </w:pPr>
    </w:p>
    <w:p w14:paraId="7BCEC9AD" w14:textId="77777777" w:rsidR="008A4D1B" w:rsidRPr="00B50DDC" w:rsidRDefault="008A4D1B" w:rsidP="00236DCC">
      <w:pPr>
        <w:pStyle w:val="Textbezodsazen"/>
        <w:rPr>
          <w:sz w:val="16"/>
          <w:szCs w:val="16"/>
        </w:rPr>
      </w:pPr>
      <w:r w:rsidRPr="00B50DDC">
        <w:rPr>
          <w:sz w:val="16"/>
          <w:szCs w:val="16"/>
        </w:rPr>
        <w:t xml:space="preserve">*) nevyplněné údaje </w:t>
      </w:r>
      <w:r w:rsidRPr="00B50DDC">
        <w:rPr>
          <w:sz w:val="16"/>
          <w:szCs w:val="16"/>
          <w:highlight w:val="yellow"/>
        </w:rPr>
        <w:t>VLOŽÍ ZHOTOVITEL</w:t>
      </w:r>
    </w:p>
    <w:p w14:paraId="4D61C1D1" w14:textId="23A0E7B1" w:rsidR="00400E31" w:rsidRDefault="008A4D1B" w:rsidP="00400E31">
      <w:pPr>
        <w:pStyle w:val="Nadpisbezsl1-2"/>
        <w:outlineLvl w:val="2"/>
      </w:pPr>
      <w:r w:rsidRPr="00B50DDC">
        <w:rPr>
          <w:sz w:val="16"/>
          <w:szCs w:val="16"/>
        </w:rPr>
        <w:t>Všechny ceny jsou uvedené v Kč bez DPH.</w:t>
      </w:r>
      <w:r w:rsidR="00400E31">
        <w:t>3.</w:t>
      </w:r>
      <w:r w:rsidR="00400E31">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7C24AC77" w:rsidR="00400E31" w:rsidRDefault="00E2335C">
            <w:pPr>
              <w:spacing w:after="40" w:line="240" w:lineRule="auto"/>
              <w:rPr>
                <w:szCs w:val="18"/>
              </w:rPr>
            </w:pPr>
            <w:r>
              <w:rPr>
                <w:sz w:val="16"/>
                <w:szCs w:val="18"/>
              </w:rPr>
              <w:t>19</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2549ED0E" w:rsidR="00400E31" w:rsidRDefault="004224FB">
            <w:pPr>
              <w:pStyle w:val="Textbezodsazen"/>
              <w:jc w:val="center"/>
            </w:pPr>
            <w:r>
              <w:t>150</w:t>
            </w: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7771D34B" w14:textId="77777777" w:rsidR="00400E31" w:rsidRDefault="00400E31" w:rsidP="00400E31">
      <w:pPr>
        <w:pStyle w:val="Textbezodsazen"/>
      </w:pPr>
    </w:p>
    <w:p w14:paraId="3A632C79" w14:textId="3682ECD6" w:rsidR="003F5C24" w:rsidRDefault="00897E82" w:rsidP="003F5C24">
      <w:pPr>
        <w:pStyle w:val="Textbezodsazen"/>
      </w:pPr>
      <w:r>
        <w:t xml:space="preserve">Uvedená cena za výkon Dozoru projektanta zahrnuje veškeré náklady na výkon Dozoru projektanta po celou předpokládanou dobu zhotovení PDPS (v celkovém počtu </w:t>
      </w:r>
      <w:r>
        <w:rPr>
          <w:b/>
          <w:bCs/>
        </w:rPr>
        <w:t>150</w:t>
      </w:r>
      <w:r>
        <w:t xml:space="preserve"> hodin). Uvedená cena za výkon Dozoru projektanta odpovídá pracnosti a rozsahu zhotovení PDPS a zahrnuje veškeré náklady na činnosti související s výkonem Dozoru projektanta včetně 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238718BB" w14:textId="77777777" w:rsidTr="009227F1">
        <w:tc>
          <w:tcPr>
            <w:tcW w:w="8050" w:type="dxa"/>
            <w:gridSpan w:val="3"/>
          </w:tcPr>
          <w:p w14:paraId="41884335" w14:textId="6BCEE9A5" w:rsidR="00236DCC" w:rsidRPr="00236DCC" w:rsidRDefault="00236DCC" w:rsidP="00517090">
            <w:pPr>
              <w:pStyle w:val="Tabulka"/>
            </w:pPr>
            <w:r w:rsidRPr="00236DCC">
              <w:t xml:space="preserve">Cena za </w:t>
            </w:r>
            <w:r w:rsidR="003E6596">
              <w:t xml:space="preserve">zpracování </w:t>
            </w:r>
            <w:r w:rsidR="009521A1">
              <w:t>DPS</w:t>
            </w:r>
            <w:r w:rsidR="00B06D17">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p w14:paraId="37CA8BAB" w14:textId="7B8B7F55" w:rsidR="00517EEC" w:rsidRPr="00236DCC" w:rsidRDefault="00517EEC" w:rsidP="00517EEC">
            <w:pPr>
              <w:pStyle w:val="Tabulka"/>
            </w:pPr>
            <w:r w:rsidRPr="00236DCC">
              <w:t xml:space="preserve">Cena za výkon </w:t>
            </w:r>
            <w:r>
              <w:t>D</w:t>
            </w:r>
            <w:r w:rsidRPr="00236DCC">
              <w:t>ozoru</w:t>
            </w:r>
            <w:r>
              <w:t xml:space="preserve"> projektanta:</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368DC62F"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9521A1">
        <w:rPr>
          <w:rStyle w:val="Tun-ZRUIT"/>
        </w:rPr>
        <w:t xml:space="preserve">DPS </w:t>
      </w:r>
      <w:r w:rsidR="007940A0">
        <w:rPr>
          <w:rStyle w:val="Tun-ZRUIT"/>
        </w:rPr>
        <w:t>a výkon Dozoru projektanta</w:t>
      </w:r>
      <w:bookmarkStart w:id="18" w:name="_Hlk157153816"/>
      <w:r w:rsidR="00060CBD">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8"/>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E2335C" w:rsidRDefault="00B72613" w:rsidP="00517090">
            <w:pPr>
              <w:pStyle w:val="Tabulka"/>
              <w:rPr>
                <w:rStyle w:val="Tun"/>
              </w:rPr>
            </w:pPr>
            <w:r w:rsidRPr="00E2335C">
              <w:rPr>
                <w:rStyle w:val="Tun"/>
              </w:rPr>
              <w:t>1. Dílčí etapa</w:t>
            </w:r>
          </w:p>
        </w:tc>
        <w:tc>
          <w:tcPr>
            <w:tcW w:w="2977" w:type="dxa"/>
          </w:tcPr>
          <w:p w14:paraId="34E878E5" w14:textId="77777777" w:rsidR="00320AC6" w:rsidRPr="00E2335C" w:rsidRDefault="00320AC6" w:rsidP="00320AC6">
            <w:pPr>
              <w:pStyle w:val="Tabulka"/>
              <w:rPr>
                <w:rStyle w:val="Tun"/>
                <w:highlight w:val="yellow"/>
              </w:rPr>
            </w:pPr>
            <w:r w:rsidRPr="00E2335C">
              <w:rPr>
                <w:rStyle w:val="Tun"/>
                <w:highlight w:val="yellow"/>
              </w:rPr>
              <w:t>[....] Kč</w:t>
            </w:r>
          </w:p>
          <w:p w14:paraId="3FB749ED" w14:textId="34E340E3" w:rsidR="00B72613" w:rsidRPr="00E2335C" w:rsidRDefault="00320AC6" w:rsidP="00320AC6">
            <w:pPr>
              <w:pStyle w:val="Tabulka"/>
              <w:rPr>
                <w:rStyle w:val="Tun"/>
                <w:highlight w:val="yellow"/>
              </w:rPr>
            </w:pPr>
            <w:r w:rsidRPr="00E2335C">
              <w:rPr>
                <w:rStyle w:val="Tun"/>
                <w:b w:val="0"/>
                <w:bCs/>
              </w:rPr>
              <w:t>(fakturace 5% Ceny D</w:t>
            </w:r>
            <w:r w:rsidRPr="00E2335C">
              <w:rPr>
                <w:rStyle w:val="Tun"/>
                <w:b w:val="0"/>
              </w:rPr>
              <w:t>PS</w:t>
            </w:r>
            <w:r w:rsidR="002E2F0A" w:rsidRPr="00E2335C">
              <w:rPr>
                <w:rStyle w:val="Tun"/>
                <w:b w:val="0"/>
              </w:rPr>
              <w:t>)</w:t>
            </w:r>
          </w:p>
        </w:tc>
        <w:tc>
          <w:tcPr>
            <w:tcW w:w="2977" w:type="dxa"/>
          </w:tcPr>
          <w:p w14:paraId="759BEB8D" w14:textId="5550C536" w:rsidR="00B72613" w:rsidRPr="00B06D17" w:rsidRDefault="00E2335C"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E2335C" w:rsidRDefault="00B72613" w:rsidP="00517090">
            <w:pPr>
              <w:pStyle w:val="Tabulka"/>
              <w:rPr>
                <w:rStyle w:val="Tun"/>
              </w:rPr>
            </w:pPr>
            <w:r w:rsidRPr="00E2335C">
              <w:rPr>
                <w:rStyle w:val="Tun"/>
              </w:rPr>
              <w:t>2. Dílčí etapa</w:t>
            </w:r>
          </w:p>
        </w:tc>
        <w:tc>
          <w:tcPr>
            <w:tcW w:w="2977" w:type="dxa"/>
          </w:tcPr>
          <w:p w14:paraId="51FB96AE" w14:textId="77777777" w:rsidR="007B1683" w:rsidRPr="00E2335C" w:rsidRDefault="007B1683" w:rsidP="007B1683">
            <w:pPr>
              <w:pStyle w:val="Tabulka"/>
              <w:rPr>
                <w:rStyle w:val="Tun"/>
                <w:highlight w:val="yellow"/>
              </w:rPr>
            </w:pPr>
            <w:r w:rsidRPr="00E2335C">
              <w:rPr>
                <w:rStyle w:val="Tun"/>
                <w:highlight w:val="yellow"/>
              </w:rPr>
              <w:t>[....] Kč</w:t>
            </w:r>
          </w:p>
          <w:p w14:paraId="329F118D" w14:textId="5D6A9B15" w:rsidR="00B72613"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2</w:t>
            </w:r>
            <w:r w:rsidR="00320AC6" w:rsidRPr="00E2335C">
              <w:rPr>
                <w:rStyle w:val="Tun"/>
                <w:b w:val="0"/>
                <w:bCs/>
              </w:rPr>
              <w:t>0</w:t>
            </w:r>
            <w:r w:rsidRPr="00E2335C">
              <w:rPr>
                <w:rStyle w:val="Tun"/>
                <w:b w:val="0"/>
                <w:bCs/>
              </w:rPr>
              <w:t>% Ceny D</w:t>
            </w:r>
            <w:r w:rsidRPr="00E2335C">
              <w:rPr>
                <w:rStyle w:val="Tun"/>
                <w:b w:val="0"/>
              </w:rPr>
              <w:t>PS</w:t>
            </w:r>
            <w:r w:rsidRPr="00E2335C">
              <w:rPr>
                <w:rStyle w:val="Tun"/>
                <w:b w:val="0"/>
                <w:bCs/>
              </w:rPr>
              <w:t>)</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E2335C" w:rsidRDefault="00B72613" w:rsidP="00517090">
            <w:pPr>
              <w:pStyle w:val="Tabulka"/>
              <w:rPr>
                <w:rStyle w:val="Tun"/>
              </w:rPr>
            </w:pPr>
            <w:r w:rsidRPr="00E2335C">
              <w:rPr>
                <w:rStyle w:val="Tun"/>
              </w:rPr>
              <w:t>3. Dílčí etapa</w:t>
            </w:r>
          </w:p>
        </w:tc>
        <w:tc>
          <w:tcPr>
            <w:tcW w:w="2977" w:type="dxa"/>
          </w:tcPr>
          <w:p w14:paraId="7C09D5B5" w14:textId="77777777" w:rsidR="007B1683" w:rsidRPr="00E2335C" w:rsidRDefault="007B1683" w:rsidP="007B1683">
            <w:pPr>
              <w:pStyle w:val="Tabulka"/>
              <w:rPr>
                <w:rStyle w:val="Tun"/>
                <w:highlight w:val="yellow"/>
              </w:rPr>
            </w:pPr>
            <w:r w:rsidRPr="00E2335C">
              <w:rPr>
                <w:rStyle w:val="Tun"/>
                <w:highlight w:val="yellow"/>
              </w:rPr>
              <w:t>[....] Kč</w:t>
            </w:r>
          </w:p>
          <w:p w14:paraId="09D3A387" w14:textId="4F8F885A" w:rsidR="00B72613"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15</w:t>
            </w:r>
            <w:r w:rsidRPr="00E2335C">
              <w:rPr>
                <w:rStyle w:val="Tun"/>
                <w:b w:val="0"/>
                <w:bCs/>
              </w:rPr>
              <w:t>% Ceny D</w:t>
            </w:r>
            <w:r w:rsidRPr="00E2335C">
              <w:rPr>
                <w:rStyle w:val="Tun"/>
                <w:b w:val="0"/>
              </w:rPr>
              <w:t>PS</w:t>
            </w:r>
            <w:r w:rsidRPr="00E2335C">
              <w:rPr>
                <w:rStyle w:val="Tun"/>
                <w:b w:val="0"/>
                <w:bCs/>
              </w:rPr>
              <w:t>)</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E2335C" w:rsidRDefault="00B72613" w:rsidP="00517090">
            <w:pPr>
              <w:pStyle w:val="Tabulka"/>
              <w:rPr>
                <w:rStyle w:val="Tun"/>
              </w:rPr>
            </w:pPr>
            <w:r w:rsidRPr="00E2335C">
              <w:rPr>
                <w:rStyle w:val="Tun"/>
              </w:rPr>
              <w:t>4. Dílčí etapa</w:t>
            </w:r>
          </w:p>
        </w:tc>
        <w:tc>
          <w:tcPr>
            <w:tcW w:w="2977" w:type="dxa"/>
          </w:tcPr>
          <w:p w14:paraId="2ED20347" w14:textId="77777777" w:rsidR="007B1683" w:rsidRPr="00E2335C" w:rsidRDefault="007B1683" w:rsidP="007B1683">
            <w:pPr>
              <w:pStyle w:val="Tabulka"/>
              <w:rPr>
                <w:rStyle w:val="Tun"/>
                <w:highlight w:val="yellow"/>
              </w:rPr>
            </w:pPr>
            <w:r w:rsidRPr="00E2335C">
              <w:rPr>
                <w:rStyle w:val="Tun"/>
                <w:highlight w:val="yellow"/>
              </w:rPr>
              <w:t>[....] Kč</w:t>
            </w:r>
          </w:p>
          <w:p w14:paraId="314C69F3" w14:textId="00468C78" w:rsidR="00B72613"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15</w:t>
            </w:r>
            <w:r w:rsidRPr="00E2335C">
              <w:rPr>
                <w:rStyle w:val="Tun"/>
                <w:b w:val="0"/>
                <w:bCs/>
              </w:rPr>
              <w:t>% Ceny D</w:t>
            </w:r>
            <w:r w:rsidRPr="00E2335C">
              <w:rPr>
                <w:rStyle w:val="Tun"/>
                <w:b w:val="0"/>
              </w:rPr>
              <w:t>PS</w:t>
            </w:r>
            <w:r w:rsidRPr="00E2335C">
              <w:rPr>
                <w:rStyle w:val="Tun"/>
                <w:b w:val="0"/>
                <w:bCs/>
              </w:rPr>
              <w:t>)</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E2335C" w:rsidRDefault="00B72613" w:rsidP="00517090">
            <w:pPr>
              <w:pStyle w:val="Tabulka"/>
              <w:rPr>
                <w:rStyle w:val="Tun"/>
              </w:rPr>
            </w:pPr>
            <w:r w:rsidRPr="00E2335C">
              <w:rPr>
                <w:rStyle w:val="Tun"/>
              </w:rPr>
              <w:t>5. Dílčí etapa</w:t>
            </w:r>
          </w:p>
        </w:tc>
        <w:tc>
          <w:tcPr>
            <w:tcW w:w="2977" w:type="dxa"/>
          </w:tcPr>
          <w:p w14:paraId="4BE49F7E" w14:textId="77777777" w:rsidR="002739B5" w:rsidRPr="00E2335C" w:rsidRDefault="002739B5" w:rsidP="002739B5">
            <w:pPr>
              <w:pStyle w:val="Tabulka"/>
              <w:rPr>
                <w:rStyle w:val="Tun"/>
                <w:highlight w:val="yellow"/>
              </w:rPr>
            </w:pPr>
            <w:r w:rsidRPr="00E2335C">
              <w:rPr>
                <w:rStyle w:val="Tun"/>
                <w:highlight w:val="yellow"/>
              </w:rPr>
              <w:t>[....] Kč</w:t>
            </w:r>
          </w:p>
          <w:p w14:paraId="015431D6" w14:textId="45520E39" w:rsidR="00B72613" w:rsidRPr="00E2335C" w:rsidRDefault="002739B5" w:rsidP="002739B5">
            <w:pPr>
              <w:pStyle w:val="Tabulka"/>
              <w:rPr>
                <w:rStyle w:val="Tun"/>
                <w:highlight w:val="yellow"/>
              </w:rPr>
            </w:pPr>
            <w:r w:rsidRPr="00E2335C">
              <w:rPr>
                <w:rStyle w:val="Tun"/>
                <w:b w:val="0"/>
                <w:bCs/>
              </w:rPr>
              <w:t>(fakturace 10% Ceny D</w:t>
            </w:r>
            <w:r w:rsidRPr="00E2335C">
              <w:rPr>
                <w:rStyle w:val="Tun"/>
                <w:b w:val="0"/>
              </w:rPr>
              <w:t>PS</w:t>
            </w:r>
            <w:r w:rsidRPr="00E2335C">
              <w:rPr>
                <w:rStyle w:val="Tun"/>
                <w:b w:val="0"/>
                <w:bCs/>
              </w:rPr>
              <w:t>)</w:t>
            </w:r>
          </w:p>
        </w:tc>
        <w:tc>
          <w:tcPr>
            <w:tcW w:w="2977" w:type="dxa"/>
          </w:tcPr>
          <w:p w14:paraId="16088675" w14:textId="1AFBF446" w:rsidR="00B72613" w:rsidRPr="00B06D17" w:rsidRDefault="00E2335C" w:rsidP="00517090">
            <w:pPr>
              <w:pStyle w:val="Tabulka"/>
              <w:rPr>
                <w:rStyle w:val="Tun"/>
                <w:highlight w:val="yellow"/>
              </w:rPr>
            </w:pPr>
            <w:r w:rsidRPr="00B06D17">
              <w:rPr>
                <w:rStyle w:val="Tun"/>
                <w:highlight w:val="yellow"/>
              </w:rPr>
              <w:t>[....] Kč</w:t>
            </w:r>
          </w:p>
        </w:tc>
      </w:tr>
      <w:tr w:rsidR="00B72613" w:rsidRPr="00B72613" w14:paraId="45244CB7" w14:textId="77777777" w:rsidTr="009227F1">
        <w:tc>
          <w:tcPr>
            <w:tcW w:w="2914" w:type="dxa"/>
          </w:tcPr>
          <w:p w14:paraId="051BCD84" w14:textId="5D5A3E0C" w:rsidR="00B72613" w:rsidRPr="00E2335C" w:rsidRDefault="00B72613" w:rsidP="00517090">
            <w:pPr>
              <w:pStyle w:val="Tabulka"/>
              <w:rPr>
                <w:rStyle w:val="Tun"/>
              </w:rPr>
            </w:pPr>
            <w:r w:rsidRPr="00E2335C">
              <w:rPr>
                <w:rStyle w:val="Tun"/>
              </w:rPr>
              <w:t xml:space="preserve">6. Dílčí etapa </w:t>
            </w:r>
          </w:p>
        </w:tc>
        <w:tc>
          <w:tcPr>
            <w:tcW w:w="2977" w:type="dxa"/>
          </w:tcPr>
          <w:p w14:paraId="012AF611" w14:textId="77777777" w:rsidR="007B1683" w:rsidRPr="00E2335C" w:rsidRDefault="007B1683" w:rsidP="007B1683">
            <w:pPr>
              <w:pStyle w:val="Tabulka"/>
              <w:rPr>
                <w:rStyle w:val="Tun"/>
                <w:highlight w:val="yellow"/>
              </w:rPr>
            </w:pPr>
            <w:r w:rsidRPr="00E2335C">
              <w:rPr>
                <w:rStyle w:val="Tun"/>
                <w:highlight w:val="yellow"/>
              </w:rPr>
              <w:t>[....] Kč</w:t>
            </w:r>
          </w:p>
          <w:p w14:paraId="16A7E2F9" w14:textId="2595FB3A" w:rsidR="00B72613" w:rsidRPr="00E2335C" w:rsidRDefault="007B1683" w:rsidP="007B1683">
            <w:pPr>
              <w:pStyle w:val="Tabulka"/>
              <w:rPr>
                <w:rStyle w:val="Tun"/>
                <w:highlight w:val="yellow"/>
              </w:rPr>
            </w:pPr>
            <w:r w:rsidRPr="00E2335C">
              <w:rPr>
                <w:rStyle w:val="Tun"/>
                <w:b w:val="0"/>
                <w:bCs/>
              </w:rPr>
              <w:t xml:space="preserve">(fakturace </w:t>
            </w:r>
            <w:r w:rsidR="00320AC6" w:rsidRPr="00E2335C">
              <w:rPr>
                <w:rStyle w:val="Tun"/>
                <w:b w:val="0"/>
                <w:bCs/>
              </w:rPr>
              <w:t>1</w:t>
            </w:r>
            <w:r w:rsidR="002739B5" w:rsidRPr="00E2335C">
              <w:rPr>
                <w:rStyle w:val="Tun"/>
                <w:b w:val="0"/>
                <w:bCs/>
              </w:rPr>
              <w:t>0</w:t>
            </w:r>
            <w:r w:rsidRPr="00E2335C">
              <w:rPr>
                <w:rStyle w:val="Tun"/>
                <w:b w:val="0"/>
                <w:bCs/>
              </w:rPr>
              <w:t>% Ceny D</w:t>
            </w:r>
            <w:r w:rsidRPr="00E2335C">
              <w:rPr>
                <w:rStyle w:val="Tun"/>
                <w:b w:val="0"/>
              </w:rPr>
              <w:t>PS</w:t>
            </w:r>
            <w:r w:rsidRPr="00E2335C">
              <w:rPr>
                <w:rStyle w:val="Tun"/>
                <w:b w:val="0"/>
                <w:bCs/>
              </w:rPr>
              <w:t>)</w:t>
            </w:r>
          </w:p>
        </w:tc>
        <w:tc>
          <w:tcPr>
            <w:tcW w:w="2977" w:type="dxa"/>
          </w:tcPr>
          <w:p w14:paraId="41BB2FC4" w14:textId="77777777" w:rsidR="00B72613" w:rsidRPr="00B06D17" w:rsidRDefault="00B72613" w:rsidP="00517090">
            <w:pPr>
              <w:pStyle w:val="Tabulka"/>
              <w:rPr>
                <w:rStyle w:val="Tun"/>
                <w:highlight w:val="yellow"/>
              </w:rPr>
            </w:pPr>
            <w:r w:rsidRPr="00B06D17">
              <w:rPr>
                <w:rStyle w:val="Tun"/>
                <w:highlight w:val="yellow"/>
              </w:rPr>
              <w:t>[....] Kč</w:t>
            </w:r>
          </w:p>
        </w:tc>
      </w:tr>
      <w:tr w:rsidR="003F5C24" w:rsidRPr="00B72613" w14:paraId="1CD09D0F" w14:textId="77777777" w:rsidTr="009227F1">
        <w:tc>
          <w:tcPr>
            <w:tcW w:w="2914" w:type="dxa"/>
          </w:tcPr>
          <w:p w14:paraId="65E07968" w14:textId="3ED72903" w:rsidR="003F5C24" w:rsidRPr="00E2335C" w:rsidRDefault="003F5C24" w:rsidP="00517090">
            <w:pPr>
              <w:pStyle w:val="Tabulka"/>
              <w:rPr>
                <w:rStyle w:val="Tun"/>
              </w:rPr>
            </w:pPr>
            <w:r w:rsidRPr="00E2335C">
              <w:rPr>
                <w:rStyle w:val="Tun"/>
              </w:rPr>
              <w:t>7. Dílčí etapa</w:t>
            </w:r>
          </w:p>
        </w:tc>
        <w:tc>
          <w:tcPr>
            <w:tcW w:w="2977" w:type="dxa"/>
          </w:tcPr>
          <w:p w14:paraId="1167AEDB" w14:textId="77777777" w:rsidR="007B1683" w:rsidRPr="00E2335C" w:rsidRDefault="007B1683" w:rsidP="007B1683">
            <w:pPr>
              <w:pStyle w:val="Tabulka"/>
              <w:rPr>
                <w:rStyle w:val="Tun"/>
                <w:highlight w:val="yellow"/>
              </w:rPr>
            </w:pPr>
            <w:r w:rsidRPr="00E2335C">
              <w:rPr>
                <w:rStyle w:val="Tun"/>
                <w:highlight w:val="yellow"/>
              </w:rPr>
              <w:t>[....] Kč</w:t>
            </w:r>
          </w:p>
          <w:p w14:paraId="6F9E6CB6" w14:textId="49D2375A" w:rsidR="003F5C24"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15</w:t>
            </w:r>
            <w:r w:rsidRPr="00E2335C">
              <w:rPr>
                <w:rStyle w:val="Tun"/>
                <w:b w:val="0"/>
                <w:bCs/>
              </w:rPr>
              <w:t>% Ceny D</w:t>
            </w:r>
            <w:r w:rsidRPr="00E2335C">
              <w:rPr>
                <w:rStyle w:val="Tun"/>
                <w:b w:val="0"/>
              </w:rPr>
              <w:t>PS</w:t>
            </w:r>
            <w:r w:rsidRPr="00E2335C">
              <w:rPr>
                <w:rStyle w:val="Tun"/>
                <w:b w:val="0"/>
                <w:bCs/>
              </w:rPr>
              <w:t>)</w:t>
            </w:r>
          </w:p>
        </w:tc>
        <w:tc>
          <w:tcPr>
            <w:tcW w:w="2977" w:type="dxa"/>
          </w:tcPr>
          <w:p w14:paraId="2BBD6B78" w14:textId="490F7617" w:rsidR="003F5C24" w:rsidRPr="00B06D17" w:rsidRDefault="007B1683" w:rsidP="00517090">
            <w:pPr>
              <w:pStyle w:val="Tabulka"/>
              <w:rPr>
                <w:rStyle w:val="Tun"/>
                <w:highlight w:val="yellow"/>
              </w:rPr>
            </w:pPr>
            <w:r w:rsidRPr="00B06D17">
              <w:rPr>
                <w:rStyle w:val="Tun"/>
                <w:highlight w:val="yellow"/>
              </w:rPr>
              <w:t>[....] Kč</w:t>
            </w:r>
          </w:p>
        </w:tc>
      </w:tr>
      <w:tr w:rsidR="007B1683" w:rsidRPr="00B72613" w14:paraId="79588D51" w14:textId="77777777" w:rsidTr="009227F1">
        <w:tc>
          <w:tcPr>
            <w:tcW w:w="2914" w:type="dxa"/>
          </w:tcPr>
          <w:p w14:paraId="389FCDD8" w14:textId="3488B00D" w:rsidR="007B1683" w:rsidRPr="00E2335C" w:rsidRDefault="007B1683" w:rsidP="007B1683">
            <w:pPr>
              <w:pStyle w:val="Tabulka"/>
              <w:rPr>
                <w:rStyle w:val="Tun"/>
              </w:rPr>
            </w:pPr>
            <w:r w:rsidRPr="00E2335C">
              <w:rPr>
                <w:rStyle w:val="Tun"/>
              </w:rPr>
              <w:t>8. Dílčí etapa</w:t>
            </w:r>
          </w:p>
        </w:tc>
        <w:tc>
          <w:tcPr>
            <w:tcW w:w="2977" w:type="dxa"/>
          </w:tcPr>
          <w:p w14:paraId="17DC1661" w14:textId="77777777" w:rsidR="007B1683" w:rsidRPr="00E2335C" w:rsidRDefault="007B1683" w:rsidP="007B1683">
            <w:pPr>
              <w:pStyle w:val="Tabulka"/>
              <w:rPr>
                <w:rStyle w:val="Tun"/>
                <w:highlight w:val="yellow"/>
              </w:rPr>
            </w:pPr>
            <w:r w:rsidRPr="00E2335C">
              <w:rPr>
                <w:rStyle w:val="Tun"/>
                <w:highlight w:val="yellow"/>
              </w:rPr>
              <w:t>[....] Kč</w:t>
            </w:r>
          </w:p>
          <w:p w14:paraId="65A8B414" w14:textId="0C74E548" w:rsidR="007B1683" w:rsidRPr="00B06D17"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10</w:t>
            </w:r>
            <w:r w:rsidRPr="00E2335C">
              <w:rPr>
                <w:rStyle w:val="Tun"/>
                <w:b w:val="0"/>
                <w:bCs/>
              </w:rPr>
              <w:t>% Ceny D</w:t>
            </w:r>
            <w:r w:rsidRPr="00E2335C">
              <w:rPr>
                <w:rStyle w:val="Tun"/>
                <w:b w:val="0"/>
              </w:rPr>
              <w:t>PS</w:t>
            </w:r>
            <w:r w:rsidRPr="00E2335C">
              <w:rPr>
                <w:rStyle w:val="Tun"/>
                <w:b w:val="0"/>
                <w:bCs/>
              </w:rPr>
              <w:t>)</w:t>
            </w:r>
          </w:p>
        </w:tc>
        <w:tc>
          <w:tcPr>
            <w:tcW w:w="2977" w:type="dxa"/>
          </w:tcPr>
          <w:p w14:paraId="14115E3A" w14:textId="3394A446" w:rsidR="007B1683" w:rsidRPr="00B06D17" w:rsidRDefault="007B1683" w:rsidP="007B1683">
            <w:pPr>
              <w:pStyle w:val="Tabulka"/>
              <w:rPr>
                <w:rStyle w:val="Tun"/>
                <w:highlight w:val="yellow"/>
              </w:rPr>
            </w:pPr>
            <w:r w:rsidRPr="00B06D17">
              <w:rPr>
                <w:rStyle w:val="Tun"/>
                <w:highlight w:val="yellow"/>
              </w:rPr>
              <w:t>[....] Kč</w:t>
            </w:r>
          </w:p>
        </w:tc>
      </w:tr>
      <w:tr w:rsidR="007B1683" w:rsidRPr="00B72613" w14:paraId="12D0DD05" w14:textId="77777777" w:rsidTr="009227F1">
        <w:tc>
          <w:tcPr>
            <w:tcW w:w="2914" w:type="dxa"/>
          </w:tcPr>
          <w:p w14:paraId="19C69AF6" w14:textId="68F71FE3" w:rsidR="007B1683" w:rsidRPr="00E2335C" w:rsidRDefault="00320AC6" w:rsidP="007B1683">
            <w:pPr>
              <w:pStyle w:val="Tabulka"/>
              <w:rPr>
                <w:rStyle w:val="Tun"/>
              </w:rPr>
            </w:pPr>
            <w:r w:rsidRPr="00E2335C">
              <w:rPr>
                <w:rStyle w:val="Tun"/>
              </w:rPr>
              <w:t>9</w:t>
            </w:r>
            <w:r w:rsidR="007B1683" w:rsidRPr="00E2335C">
              <w:rPr>
                <w:rStyle w:val="Tun"/>
              </w:rPr>
              <w:t>. Dílčí etapa</w:t>
            </w:r>
          </w:p>
          <w:p w14:paraId="6B4F045A" w14:textId="73337DAC" w:rsidR="007B1683" w:rsidRPr="00E2335C" w:rsidRDefault="007B1683" w:rsidP="007B1683">
            <w:pPr>
              <w:pStyle w:val="Tabulka"/>
              <w:rPr>
                <w:rStyle w:val="Tun"/>
              </w:rPr>
            </w:pPr>
            <w:r w:rsidRPr="00E2335C">
              <w:rPr>
                <w:rStyle w:val="Tun"/>
              </w:rPr>
              <w:t>Výkon dozoru projektanta při zhotovení PDPS</w:t>
            </w:r>
          </w:p>
        </w:tc>
        <w:tc>
          <w:tcPr>
            <w:tcW w:w="2977" w:type="dxa"/>
          </w:tcPr>
          <w:p w14:paraId="19691311" w14:textId="77777777" w:rsidR="007B1683" w:rsidRDefault="007B1683" w:rsidP="007B1683">
            <w:pPr>
              <w:pStyle w:val="Tabulka"/>
              <w:rPr>
                <w:rStyle w:val="Tun"/>
                <w:highlight w:val="yellow"/>
              </w:rPr>
            </w:pPr>
            <w:r w:rsidRPr="00B06D17">
              <w:rPr>
                <w:rStyle w:val="Tun"/>
                <w:highlight w:val="yellow"/>
              </w:rPr>
              <w:t>[....] Kč</w:t>
            </w:r>
          </w:p>
          <w:p w14:paraId="5166ED00" w14:textId="0A4389A5" w:rsidR="007B1683" w:rsidRPr="00B06D17" w:rsidRDefault="007B1683" w:rsidP="007B1683">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sidR="00637026">
              <w:rPr>
                <w:rStyle w:val="Tun"/>
                <w:b w:val="0"/>
                <w:bCs/>
              </w:rPr>
              <w:t>19</w:t>
            </w:r>
            <w:r w:rsidRPr="00A65573">
              <w:rPr>
                <w:rStyle w:val="Tun"/>
                <w:b w:val="0"/>
              </w:rPr>
              <w:t>)</w:t>
            </w:r>
          </w:p>
        </w:tc>
        <w:tc>
          <w:tcPr>
            <w:tcW w:w="2977" w:type="dxa"/>
          </w:tcPr>
          <w:p w14:paraId="749F0006" w14:textId="68E0CBB2" w:rsidR="007B1683" w:rsidRPr="00B06D17" w:rsidRDefault="007B1683" w:rsidP="007B1683">
            <w:pPr>
              <w:pStyle w:val="Tabulka"/>
              <w:rPr>
                <w:rStyle w:val="Tun"/>
                <w:highlight w:val="yellow"/>
              </w:rPr>
            </w:pPr>
            <w:r w:rsidRPr="00B06D17">
              <w:rPr>
                <w:rStyle w:val="Tun"/>
                <w:highlight w:val="yellow"/>
              </w:rPr>
              <w:t>[....] Kč</w:t>
            </w:r>
          </w:p>
        </w:tc>
      </w:tr>
      <w:tr w:rsidR="007B1683" w:rsidRPr="00B72613" w14:paraId="781662FF" w14:textId="77777777" w:rsidTr="009227F1">
        <w:tc>
          <w:tcPr>
            <w:tcW w:w="2914" w:type="dxa"/>
          </w:tcPr>
          <w:p w14:paraId="1C9FF282" w14:textId="77777777" w:rsidR="007B1683" w:rsidRPr="00B72613" w:rsidRDefault="007B1683" w:rsidP="007B1683">
            <w:pPr>
              <w:pStyle w:val="Tabulka"/>
              <w:rPr>
                <w:rStyle w:val="Tun"/>
              </w:rPr>
            </w:pPr>
            <w:r w:rsidRPr="00B72613">
              <w:rPr>
                <w:rStyle w:val="Tun"/>
              </w:rPr>
              <w:t>Celkem:</w:t>
            </w:r>
          </w:p>
        </w:tc>
        <w:tc>
          <w:tcPr>
            <w:tcW w:w="2977" w:type="dxa"/>
          </w:tcPr>
          <w:p w14:paraId="3F271987" w14:textId="77777777" w:rsidR="007B1683" w:rsidRPr="00B72613" w:rsidRDefault="007B1683" w:rsidP="007B1683">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7B1683" w:rsidRPr="00B72613" w:rsidRDefault="007B1683" w:rsidP="007B1683">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t>Příloha č. 5</w:t>
      </w:r>
    </w:p>
    <w:p w14:paraId="4550F893" w14:textId="72A5F637" w:rsidR="00C321B7" w:rsidRPr="00236DCC" w:rsidRDefault="00B72613" w:rsidP="00B01693">
      <w:pPr>
        <w:pStyle w:val="Nadpisbezsl1-2"/>
        <w:outlineLvl w:val="1"/>
        <w:rPr>
          <w:rStyle w:val="Tun-ZRUIT"/>
          <w:caps/>
          <w:sz w:val="22"/>
          <w:szCs w:val="18"/>
        </w:rPr>
      </w:pPr>
      <w:r>
        <w:t xml:space="preserve">Harmonogram </w:t>
      </w:r>
      <w:commentRangeStart w:id="19"/>
      <w:r>
        <w:t>plnění</w:t>
      </w:r>
      <w:commentRangeEnd w:id="19"/>
      <w:r w:rsidR="0074730C">
        <w:rPr>
          <w:rStyle w:val="Odkaznakoment"/>
          <w:rFonts w:ascii="Arial" w:eastAsia="Times New Roman" w:hAnsi="Arial" w:cs="Arial"/>
          <w:b w:val="0"/>
          <w:lang w:eastAsia="cs-CZ"/>
        </w:rPr>
        <w:commentReference w:id="19"/>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2"/>
        <w:gridCol w:w="4019"/>
        <w:gridCol w:w="3506"/>
        <w:gridCol w:w="3365"/>
      </w:tblGrid>
      <w:tr w:rsidR="00B72613" w:rsidRPr="0017282C" w14:paraId="788A0FE1" w14:textId="77777777" w:rsidTr="00E14DD5">
        <w:trPr>
          <w:cnfStyle w:val="100000000000" w:firstRow="1" w:lastRow="0" w:firstColumn="0" w:lastColumn="0" w:oddVBand="0" w:evenVBand="0" w:oddHBand="0" w:evenHBand="0" w:firstRowFirstColumn="0" w:firstRowLastColumn="0" w:lastRowFirstColumn="0" w:lastRowLastColumn="0"/>
        </w:trPr>
        <w:tc>
          <w:tcPr>
            <w:tcW w:w="2772" w:type="dxa"/>
          </w:tcPr>
          <w:p w14:paraId="387450B4" w14:textId="77777777" w:rsidR="00B72613" w:rsidRPr="0017282C" w:rsidRDefault="00B72613" w:rsidP="009626C4">
            <w:pPr>
              <w:pStyle w:val="Tabulka"/>
              <w:rPr>
                <w:rStyle w:val="Tun"/>
                <w:b/>
              </w:rPr>
            </w:pPr>
            <w:r w:rsidRPr="0017282C">
              <w:rPr>
                <w:rStyle w:val="Tun"/>
                <w:b/>
              </w:rPr>
              <w:t>Část Díla</w:t>
            </w:r>
          </w:p>
        </w:tc>
        <w:tc>
          <w:tcPr>
            <w:tcW w:w="4019" w:type="dxa"/>
          </w:tcPr>
          <w:p w14:paraId="6148DBE3" w14:textId="77777777" w:rsidR="00B72613" w:rsidRPr="0017282C" w:rsidRDefault="00B72613" w:rsidP="009626C4">
            <w:pPr>
              <w:pStyle w:val="Tabulka"/>
              <w:rPr>
                <w:rStyle w:val="Tun"/>
                <w:b/>
              </w:rPr>
            </w:pPr>
            <w:r w:rsidRPr="0017282C">
              <w:rPr>
                <w:rStyle w:val="Tun"/>
                <w:b/>
              </w:rPr>
              <w:t>Doba plnění</w:t>
            </w:r>
          </w:p>
        </w:tc>
        <w:tc>
          <w:tcPr>
            <w:tcW w:w="3506"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5"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A23B4A" w:rsidRPr="00B72613" w14:paraId="6CC30BC5" w14:textId="77777777" w:rsidTr="00814FBE">
        <w:tc>
          <w:tcPr>
            <w:tcW w:w="2772" w:type="dxa"/>
            <w:vAlign w:val="center"/>
          </w:tcPr>
          <w:p w14:paraId="63901CB4" w14:textId="15785A7E" w:rsidR="00A23B4A" w:rsidRPr="00B72613" w:rsidRDefault="00A23B4A" w:rsidP="00A23B4A">
            <w:pPr>
              <w:pStyle w:val="Textbezodsazen"/>
              <w:rPr>
                <w:rStyle w:val="Tun"/>
              </w:rPr>
            </w:pPr>
            <w:r w:rsidRPr="00807263">
              <w:rPr>
                <w:rStyle w:val="Tun"/>
              </w:rPr>
              <w:t>Termín zahájení prací</w:t>
            </w:r>
          </w:p>
        </w:tc>
        <w:tc>
          <w:tcPr>
            <w:tcW w:w="4019" w:type="dxa"/>
            <w:vAlign w:val="center"/>
          </w:tcPr>
          <w:p w14:paraId="2AAA1569" w14:textId="05194BD6" w:rsidR="00A23B4A" w:rsidRPr="00B72613" w:rsidRDefault="00A23B4A" w:rsidP="00A23B4A">
            <w:pPr>
              <w:pStyle w:val="Textbezodsazen"/>
              <w:jc w:val="left"/>
            </w:pPr>
            <w:r w:rsidRPr="00807263">
              <w:t>ihned po nabytí účinnosti Smlouvy o Dílo</w:t>
            </w:r>
          </w:p>
        </w:tc>
        <w:tc>
          <w:tcPr>
            <w:tcW w:w="3506" w:type="dxa"/>
            <w:vAlign w:val="center"/>
          </w:tcPr>
          <w:p w14:paraId="5A0425D3" w14:textId="4005BEB5" w:rsidR="00A23B4A" w:rsidRPr="00B72613" w:rsidRDefault="00A23B4A" w:rsidP="00A23B4A">
            <w:pPr>
              <w:pStyle w:val="Textbezodsazen"/>
              <w:jc w:val="left"/>
            </w:pPr>
            <w:r w:rsidRPr="00807263">
              <w:t>–</w:t>
            </w:r>
          </w:p>
        </w:tc>
        <w:tc>
          <w:tcPr>
            <w:tcW w:w="3365" w:type="dxa"/>
            <w:vAlign w:val="center"/>
          </w:tcPr>
          <w:p w14:paraId="6C2BF0D5" w14:textId="2C69F041" w:rsidR="00A23B4A" w:rsidRPr="00B72613" w:rsidRDefault="00A23B4A" w:rsidP="00A23B4A">
            <w:pPr>
              <w:pStyle w:val="Textbezodsazen"/>
              <w:jc w:val="left"/>
            </w:pPr>
            <w:r w:rsidRPr="00807263">
              <w:t>–</w:t>
            </w:r>
          </w:p>
        </w:tc>
      </w:tr>
      <w:tr w:rsidR="00A23B4A" w:rsidRPr="00B72613" w14:paraId="418714E4" w14:textId="77777777" w:rsidTr="00814FBE">
        <w:tc>
          <w:tcPr>
            <w:tcW w:w="2772" w:type="dxa"/>
            <w:vAlign w:val="center"/>
          </w:tcPr>
          <w:p w14:paraId="11A77017" w14:textId="6E322BD1" w:rsidR="00A23B4A" w:rsidRPr="00B06D17" w:rsidRDefault="00A23B4A" w:rsidP="00A23B4A">
            <w:pPr>
              <w:pStyle w:val="Textbezodsazen"/>
              <w:rPr>
                <w:rStyle w:val="Tun"/>
                <w:highlight w:val="green"/>
              </w:rPr>
            </w:pPr>
            <w:r>
              <w:rPr>
                <w:rStyle w:val="Tun"/>
              </w:rPr>
              <w:t>1</w:t>
            </w:r>
            <w:r w:rsidRPr="00807263">
              <w:rPr>
                <w:rStyle w:val="Tun"/>
              </w:rPr>
              <w:t>. Dílčí etapa</w:t>
            </w:r>
          </w:p>
        </w:tc>
        <w:tc>
          <w:tcPr>
            <w:tcW w:w="4019" w:type="dxa"/>
            <w:vAlign w:val="center"/>
          </w:tcPr>
          <w:p w14:paraId="5F83EF01" w14:textId="2EE27A1F" w:rsidR="00A23B4A" w:rsidRPr="00B06D17" w:rsidRDefault="00A23B4A" w:rsidP="00A23B4A">
            <w:pPr>
              <w:pStyle w:val="Textbezodsazen"/>
              <w:jc w:val="left"/>
              <w:rPr>
                <w:highlight w:val="green"/>
              </w:rPr>
            </w:pPr>
            <w:r w:rsidRPr="00022A9F">
              <w:rPr>
                <w:b/>
                <w:bCs/>
              </w:rPr>
              <w:t>do 6 měsíců</w:t>
            </w:r>
            <w:r w:rsidRPr="00807263">
              <w:t xml:space="preserve"> od nabytí účinnosti Smlouvy o Dílo</w:t>
            </w:r>
          </w:p>
        </w:tc>
        <w:tc>
          <w:tcPr>
            <w:tcW w:w="3506" w:type="dxa"/>
            <w:vAlign w:val="center"/>
          </w:tcPr>
          <w:p w14:paraId="6374F298" w14:textId="108BE241" w:rsidR="00A23B4A" w:rsidRPr="00B06D17" w:rsidRDefault="00A23B4A" w:rsidP="00A23B4A">
            <w:pPr>
              <w:pStyle w:val="Textbezodsazen"/>
              <w:jc w:val="left"/>
              <w:rPr>
                <w:highlight w:val="green"/>
              </w:rPr>
            </w:pPr>
            <w:r w:rsidRPr="00BE6F63">
              <w:rPr>
                <w:bCs/>
              </w:rPr>
              <w:t>Koncept technického řešení</w:t>
            </w:r>
            <w:r w:rsidRPr="00BE6F63">
              <w:t xml:space="preserve"> k úvodnímu projednání, </w:t>
            </w:r>
            <w:r>
              <w:t xml:space="preserve">odevzdání energetických výpočtů </w:t>
            </w:r>
          </w:p>
        </w:tc>
        <w:tc>
          <w:tcPr>
            <w:tcW w:w="3365" w:type="dxa"/>
            <w:vAlign w:val="center"/>
          </w:tcPr>
          <w:p w14:paraId="188BAD61" w14:textId="28C5A1DD" w:rsidR="00A23B4A" w:rsidRPr="00B06D17" w:rsidRDefault="00A23B4A" w:rsidP="00A23B4A">
            <w:pPr>
              <w:pStyle w:val="Textbezodsazen"/>
              <w:jc w:val="left"/>
              <w:rPr>
                <w:highlight w:val="green"/>
              </w:rPr>
            </w:pPr>
            <w:r w:rsidRPr="00807263">
              <w:t xml:space="preserve">Předávací protokol podepsaný Objednatelem </w:t>
            </w:r>
          </w:p>
        </w:tc>
      </w:tr>
      <w:tr w:rsidR="00A23B4A" w:rsidRPr="00B72613" w14:paraId="34E76762" w14:textId="77777777" w:rsidTr="00814FBE">
        <w:tc>
          <w:tcPr>
            <w:tcW w:w="2772" w:type="dxa"/>
            <w:vAlign w:val="center"/>
          </w:tcPr>
          <w:p w14:paraId="76394092" w14:textId="57BCBCE0" w:rsidR="00A23B4A" w:rsidRPr="00B06D17" w:rsidRDefault="00A23B4A" w:rsidP="00A23B4A">
            <w:pPr>
              <w:pStyle w:val="Textbezodsazen"/>
              <w:rPr>
                <w:rStyle w:val="Tun"/>
                <w:highlight w:val="green"/>
              </w:rPr>
            </w:pPr>
            <w:r>
              <w:rPr>
                <w:rStyle w:val="Tun"/>
              </w:rPr>
              <w:t>2</w:t>
            </w:r>
            <w:r w:rsidRPr="00807263">
              <w:rPr>
                <w:rStyle w:val="Tun"/>
              </w:rPr>
              <w:t>. Dílčí etapa</w:t>
            </w:r>
          </w:p>
        </w:tc>
        <w:tc>
          <w:tcPr>
            <w:tcW w:w="4019" w:type="dxa"/>
            <w:vAlign w:val="center"/>
          </w:tcPr>
          <w:p w14:paraId="0D6F27C3" w14:textId="5BB2F774" w:rsidR="00A23B4A" w:rsidRPr="00B06D17" w:rsidRDefault="00A23B4A" w:rsidP="00A23B4A">
            <w:pPr>
              <w:pStyle w:val="Textbezodsazen"/>
              <w:jc w:val="left"/>
              <w:rPr>
                <w:highlight w:val="green"/>
              </w:rPr>
            </w:pPr>
            <w:r w:rsidRPr="00022A9F">
              <w:rPr>
                <w:b/>
                <w:bCs/>
              </w:rPr>
              <w:t xml:space="preserve">do </w:t>
            </w:r>
            <w:r>
              <w:rPr>
                <w:b/>
                <w:bCs/>
              </w:rPr>
              <w:t>8</w:t>
            </w:r>
            <w:r w:rsidRPr="00022A9F">
              <w:rPr>
                <w:b/>
                <w:bCs/>
              </w:rPr>
              <w:t xml:space="preserve"> měsíců</w:t>
            </w:r>
            <w:r w:rsidRPr="00807263">
              <w:t xml:space="preserve"> od nabytí účinnosti Smlouvy o Dílo</w:t>
            </w:r>
          </w:p>
        </w:tc>
        <w:tc>
          <w:tcPr>
            <w:tcW w:w="3506" w:type="dxa"/>
            <w:vAlign w:val="center"/>
          </w:tcPr>
          <w:p w14:paraId="7C552E17" w14:textId="5E66A378" w:rsidR="00A23B4A" w:rsidRPr="00B06D17" w:rsidRDefault="00A23B4A" w:rsidP="00A23B4A">
            <w:pPr>
              <w:pStyle w:val="Textbezodsazen"/>
              <w:jc w:val="left"/>
              <w:rPr>
                <w:highlight w:val="green"/>
              </w:rPr>
            </w:pPr>
            <w:r w:rsidRPr="00807263">
              <w:t>Odevzdání kompletních průzkumů odsouhlasených Objednatelem</w:t>
            </w:r>
            <w:r>
              <w:t>, odevzdání konceptu PBŘ stavby</w:t>
            </w:r>
          </w:p>
        </w:tc>
        <w:tc>
          <w:tcPr>
            <w:tcW w:w="3365" w:type="dxa"/>
            <w:vAlign w:val="center"/>
          </w:tcPr>
          <w:p w14:paraId="6AD628C8" w14:textId="0E682722" w:rsidR="00A23B4A" w:rsidRPr="00B06D17" w:rsidRDefault="00A23B4A" w:rsidP="00A23B4A">
            <w:pPr>
              <w:pStyle w:val="Textbezodsazen"/>
              <w:jc w:val="left"/>
              <w:rPr>
                <w:highlight w:val="green"/>
              </w:rPr>
            </w:pPr>
            <w:r w:rsidRPr="00807263">
              <w:t>Předávací protokol podepsaný Objednatelem</w:t>
            </w:r>
          </w:p>
        </w:tc>
      </w:tr>
      <w:tr w:rsidR="00A23B4A" w:rsidRPr="00B72613" w14:paraId="2AA7CBDB" w14:textId="77777777" w:rsidTr="00814FBE">
        <w:tc>
          <w:tcPr>
            <w:tcW w:w="2772" w:type="dxa"/>
            <w:vAlign w:val="center"/>
          </w:tcPr>
          <w:p w14:paraId="2C75F5A4" w14:textId="629631D7" w:rsidR="00A23B4A" w:rsidRPr="00B06D17" w:rsidRDefault="00A23B4A" w:rsidP="00A23B4A">
            <w:pPr>
              <w:pStyle w:val="Textbezodsazen"/>
              <w:rPr>
                <w:rStyle w:val="Tun"/>
                <w:highlight w:val="green"/>
              </w:rPr>
            </w:pPr>
            <w:r>
              <w:rPr>
                <w:rStyle w:val="Tun"/>
              </w:rPr>
              <w:t>3</w:t>
            </w:r>
            <w:r w:rsidRPr="006807C7">
              <w:rPr>
                <w:rStyle w:val="Tun"/>
              </w:rPr>
              <w:t>. Dílčí etapa</w:t>
            </w:r>
          </w:p>
        </w:tc>
        <w:tc>
          <w:tcPr>
            <w:tcW w:w="4019" w:type="dxa"/>
            <w:vAlign w:val="center"/>
          </w:tcPr>
          <w:p w14:paraId="445D62A7" w14:textId="07C79235" w:rsidR="00A23B4A" w:rsidRPr="00B06D17" w:rsidRDefault="00A23B4A" w:rsidP="00A23B4A">
            <w:pPr>
              <w:pStyle w:val="Textbezodsazen"/>
              <w:jc w:val="left"/>
              <w:rPr>
                <w:highlight w:val="green"/>
              </w:rPr>
            </w:pPr>
            <w:r w:rsidRPr="00EC063F">
              <w:rPr>
                <w:b/>
                <w:bCs/>
              </w:rPr>
              <w:t>do 10 měsíců</w:t>
            </w:r>
            <w:r w:rsidRPr="00EC063F">
              <w:t xml:space="preserve"> od nabytí účinnosti Smlouvy o Dílo</w:t>
            </w:r>
          </w:p>
        </w:tc>
        <w:tc>
          <w:tcPr>
            <w:tcW w:w="3506" w:type="dxa"/>
            <w:vAlign w:val="center"/>
          </w:tcPr>
          <w:p w14:paraId="6042E736" w14:textId="77777777" w:rsidR="00A23B4A" w:rsidRPr="00EC063F" w:rsidRDefault="00A23B4A" w:rsidP="00A23B4A">
            <w:pPr>
              <w:pStyle w:val="Textbezodsazen"/>
            </w:pPr>
            <w:r w:rsidRPr="00EC063F">
              <w:t>Návrh technického řešení DPS k připomínkovému řízení</w:t>
            </w:r>
          </w:p>
          <w:p w14:paraId="01ACE65A" w14:textId="77777777" w:rsidR="00A23B4A" w:rsidRPr="00EC063F" w:rsidRDefault="00A23B4A" w:rsidP="00A23B4A">
            <w:pPr>
              <w:pStyle w:val="Textbezodsazen"/>
            </w:pPr>
            <w:r w:rsidRPr="00EC063F">
              <w:t>Návrh technického řešení DPS pro TNS dle čl. 4.5.1.9 ZTP</w:t>
            </w:r>
          </w:p>
          <w:p w14:paraId="4D9E84D9" w14:textId="610DB51A" w:rsidR="00A23B4A" w:rsidRPr="00B06D17" w:rsidRDefault="00A23B4A" w:rsidP="00A23B4A">
            <w:pPr>
              <w:pStyle w:val="Textbezodsazen"/>
              <w:rPr>
                <w:highlight w:val="green"/>
              </w:rPr>
            </w:pPr>
            <w:r w:rsidRPr="00EC063F">
              <w:rPr>
                <w:i/>
                <w:iCs/>
              </w:rPr>
              <w:t>(</w:t>
            </w:r>
            <w:r w:rsidRPr="00CD7B15">
              <w:rPr>
                <w:b/>
                <w:bCs/>
                <w:i/>
                <w:iCs/>
              </w:rPr>
              <w:t>Vyhrazená změna závazku</w:t>
            </w:r>
            <w:r w:rsidRPr="00EC063F">
              <w:rPr>
                <w:i/>
                <w:iCs/>
              </w:rPr>
              <w:t>)</w:t>
            </w:r>
          </w:p>
        </w:tc>
        <w:tc>
          <w:tcPr>
            <w:tcW w:w="3365" w:type="dxa"/>
            <w:vAlign w:val="center"/>
          </w:tcPr>
          <w:p w14:paraId="555B4D0D" w14:textId="4E9163A7" w:rsidR="00A23B4A" w:rsidRPr="00B06D17" w:rsidRDefault="00A23B4A" w:rsidP="00A23B4A">
            <w:pPr>
              <w:pStyle w:val="Textbezodsazen"/>
              <w:jc w:val="left"/>
              <w:rPr>
                <w:highlight w:val="green"/>
              </w:rPr>
            </w:pPr>
            <w:r w:rsidRPr="006807C7">
              <w:t xml:space="preserve">Předávací protokol podepsaný Objednatelem </w:t>
            </w:r>
          </w:p>
        </w:tc>
      </w:tr>
      <w:tr w:rsidR="00A23B4A" w:rsidRPr="00B72613" w14:paraId="2CA407C2" w14:textId="77777777" w:rsidTr="00814FBE">
        <w:tc>
          <w:tcPr>
            <w:tcW w:w="2772" w:type="dxa"/>
            <w:vAlign w:val="center"/>
          </w:tcPr>
          <w:p w14:paraId="02446C20" w14:textId="7BFB7567" w:rsidR="00A23B4A" w:rsidRPr="00B06D17" w:rsidRDefault="00A23B4A" w:rsidP="00A23B4A">
            <w:pPr>
              <w:pStyle w:val="Textbezodsazen"/>
              <w:rPr>
                <w:rStyle w:val="Tun"/>
                <w:highlight w:val="green"/>
              </w:rPr>
            </w:pPr>
            <w:r>
              <w:rPr>
                <w:rStyle w:val="Tun"/>
              </w:rPr>
              <w:t>4</w:t>
            </w:r>
            <w:r w:rsidRPr="00807263">
              <w:rPr>
                <w:rStyle w:val="Tun"/>
              </w:rPr>
              <w:t>. Dílčí etapa</w:t>
            </w:r>
          </w:p>
        </w:tc>
        <w:tc>
          <w:tcPr>
            <w:tcW w:w="4019" w:type="dxa"/>
            <w:vAlign w:val="center"/>
          </w:tcPr>
          <w:p w14:paraId="739DCE22" w14:textId="77777777" w:rsidR="00A23B4A" w:rsidRPr="00EC063F" w:rsidRDefault="00A23B4A" w:rsidP="00A23B4A">
            <w:pPr>
              <w:pStyle w:val="Textbezodsazen"/>
              <w:jc w:val="left"/>
            </w:pPr>
            <w:r w:rsidRPr="00EC063F">
              <w:rPr>
                <w:b/>
                <w:bCs/>
              </w:rPr>
              <w:t>do 12 měsíců</w:t>
            </w:r>
            <w:r w:rsidRPr="00EC063F">
              <w:t xml:space="preserve"> od nabytí účinnosti Smlouvy o Dílo</w:t>
            </w:r>
          </w:p>
          <w:p w14:paraId="15F4B9C1" w14:textId="78D3E24E" w:rsidR="00A23B4A" w:rsidRPr="00B06D17" w:rsidRDefault="00A23B4A" w:rsidP="00A23B4A">
            <w:pPr>
              <w:pStyle w:val="Textbezodsazen"/>
              <w:jc w:val="left"/>
              <w:rPr>
                <w:highlight w:val="green"/>
              </w:rPr>
            </w:pPr>
          </w:p>
        </w:tc>
        <w:tc>
          <w:tcPr>
            <w:tcW w:w="3506" w:type="dxa"/>
            <w:vAlign w:val="center"/>
          </w:tcPr>
          <w:p w14:paraId="176D2FED" w14:textId="77777777" w:rsidR="00A23B4A" w:rsidRPr="00EC063F" w:rsidRDefault="00A23B4A" w:rsidP="00A23B4A">
            <w:pPr>
              <w:pStyle w:val="Textbezodsazen"/>
              <w:jc w:val="left"/>
            </w:pPr>
            <w:r w:rsidRPr="00EC063F">
              <w:t>Definitivní odevzdání DPS a se zapracovanými připomínkami bez dokladové části, zpracování konceptu záborového elaborátu a rozeslání informačních dopisů dotčeným vlastníkům, získání verifikačního stanoviska EIA</w:t>
            </w:r>
          </w:p>
          <w:p w14:paraId="52D453CA" w14:textId="77777777" w:rsidR="00A23B4A" w:rsidRPr="00EC063F" w:rsidRDefault="00A23B4A" w:rsidP="00A23B4A">
            <w:pPr>
              <w:pStyle w:val="Textbezodsazen"/>
              <w:jc w:val="left"/>
              <w:rPr>
                <w:rFonts w:eastAsia="Times New Roman" w:cs="Times New Roman"/>
              </w:rPr>
            </w:pPr>
            <w:r w:rsidRPr="00EC063F">
              <w:rPr>
                <w:rFonts w:eastAsia="Times New Roman" w:cs="Times New Roman"/>
              </w:rPr>
              <w:t>Zpracování DPS pro TNS dle čl. 4.5.1.9 ZTP</w:t>
            </w:r>
          </w:p>
          <w:p w14:paraId="6886E872" w14:textId="369F4B2B" w:rsidR="00A23B4A" w:rsidRPr="00B06D17" w:rsidRDefault="00A23B4A" w:rsidP="00A23B4A">
            <w:pPr>
              <w:pStyle w:val="Textbezodsazen"/>
              <w:jc w:val="left"/>
              <w:rPr>
                <w:highlight w:val="green"/>
              </w:rPr>
            </w:pPr>
            <w:r w:rsidRPr="00EC063F">
              <w:rPr>
                <w:rFonts w:eastAsia="Times New Roman" w:cs="Times New Roman"/>
                <w:i/>
                <w:iCs/>
              </w:rPr>
              <w:t>(</w:t>
            </w:r>
            <w:r w:rsidRPr="00CD7B15">
              <w:rPr>
                <w:rFonts w:eastAsia="Times New Roman" w:cs="Times New Roman"/>
                <w:b/>
                <w:bCs/>
                <w:i/>
                <w:iCs/>
              </w:rPr>
              <w:t>Vyhrazená změna závazku</w:t>
            </w:r>
            <w:r w:rsidRPr="00EC063F">
              <w:rPr>
                <w:rFonts w:eastAsia="Times New Roman" w:cs="Times New Roman"/>
                <w:i/>
                <w:iCs/>
              </w:rPr>
              <w:t>)</w:t>
            </w:r>
          </w:p>
        </w:tc>
        <w:tc>
          <w:tcPr>
            <w:tcW w:w="3365" w:type="dxa"/>
            <w:vAlign w:val="center"/>
          </w:tcPr>
          <w:p w14:paraId="1A904B43" w14:textId="3F691169" w:rsidR="00A23B4A" w:rsidRPr="00B06D17" w:rsidRDefault="00A23B4A" w:rsidP="00A23B4A">
            <w:pPr>
              <w:pStyle w:val="Textbezodsazen"/>
              <w:jc w:val="left"/>
              <w:rPr>
                <w:highlight w:val="green"/>
              </w:rPr>
            </w:pPr>
            <w:r w:rsidRPr="006807C7">
              <w:t xml:space="preserve">Předávací protokol podepsaný Objednatelem </w:t>
            </w:r>
          </w:p>
        </w:tc>
      </w:tr>
      <w:tr w:rsidR="00A23B4A" w:rsidRPr="00B72613" w14:paraId="5036A6D5" w14:textId="77777777" w:rsidTr="00814FBE">
        <w:tc>
          <w:tcPr>
            <w:tcW w:w="2772" w:type="dxa"/>
            <w:vAlign w:val="center"/>
          </w:tcPr>
          <w:p w14:paraId="2BCA5CB8" w14:textId="1458B35D" w:rsidR="00A23B4A" w:rsidRPr="00E14DD5" w:rsidRDefault="004224FB" w:rsidP="00A23B4A">
            <w:pPr>
              <w:pStyle w:val="Textbezodsazen"/>
              <w:rPr>
                <w:rStyle w:val="Tun"/>
                <w:highlight w:val="green"/>
              </w:rPr>
            </w:pPr>
            <w:r>
              <w:rPr>
                <w:rStyle w:val="Tun"/>
              </w:rPr>
              <w:t>5</w:t>
            </w:r>
            <w:r w:rsidR="00A23B4A" w:rsidRPr="00807263">
              <w:rPr>
                <w:rStyle w:val="Tun"/>
              </w:rPr>
              <w:t>. Dílčí etapa</w:t>
            </w:r>
          </w:p>
        </w:tc>
        <w:tc>
          <w:tcPr>
            <w:tcW w:w="4019" w:type="dxa"/>
            <w:vAlign w:val="center"/>
          </w:tcPr>
          <w:p w14:paraId="0D65BE02" w14:textId="77777777" w:rsidR="00A23B4A" w:rsidRDefault="00A23B4A" w:rsidP="00A23B4A">
            <w:pPr>
              <w:pStyle w:val="Textbezodsazen"/>
              <w:jc w:val="left"/>
            </w:pPr>
            <w:r w:rsidRPr="00022A9F">
              <w:rPr>
                <w:b/>
                <w:bCs/>
              </w:rPr>
              <w:t xml:space="preserve">do </w:t>
            </w:r>
            <w:r>
              <w:rPr>
                <w:b/>
                <w:bCs/>
              </w:rPr>
              <w:t>15</w:t>
            </w:r>
            <w:r w:rsidRPr="00022A9F">
              <w:rPr>
                <w:b/>
                <w:bCs/>
              </w:rPr>
              <w:t xml:space="preserve"> měsíců</w:t>
            </w:r>
            <w:r w:rsidRPr="00807263">
              <w:t xml:space="preserve"> od nabytí účinnosti Smlouvy o Dílo</w:t>
            </w:r>
            <w:r w:rsidRPr="00807263" w:rsidDel="00F627E1">
              <w:t xml:space="preserve"> </w:t>
            </w:r>
          </w:p>
          <w:p w14:paraId="0D53BE03" w14:textId="447D1399" w:rsidR="00A23B4A" w:rsidRPr="00E14DD5" w:rsidRDefault="00A23B4A" w:rsidP="00A23B4A">
            <w:pPr>
              <w:pStyle w:val="Textbezodsazen"/>
              <w:jc w:val="left"/>
              <w:rPr>
                <w:highlight w:val="green"/>
              </w:rPr>
            </w:pPr>
          </w:p>
        </w:tc>
        <w:tc>
          <w:tcPr>
            <w:tcW w:w="3506" w:type="dxa"/>
            <w:vAlign w:val="center"/>
          </w:tcPr>
          <w:p w14:paraId="443A44EE" w14:textId="77777777" w:rsidR="00A23B4A" w:rsidRPr="00EC063F" w:rsidRDefault="00A23B4A" w:rsidP="00A23B4A">
            <w:pPr>
              <w:pStyle w:val="Textbezodsazen"/>
              <w:jc w:val="left"/>
            </w:pPr>
            <w:r w:rsidRPr="00EC063F">
              <w:t>Podání žádosti o povolení záměru dle NSZ, odevzdání dokladové části, zpracování geometrických plánů pro trvalé zábory a věcná břemena</w:t>
            </w:r>
          </w:p>
          <w:p w14:paraId="0A732DE3" w14:textId="77777777" w:rsidR="00A23B4A" w:rsidRPr="00EC063F" w:rsidRDefault="00A23B4A" w:rsidP="00A23B4A">
            <w:pPr>
              <w:pStyle w:val="Textbezodsazen"/>
              <w:jc w:val="left"/>
            </w:pPr>
            <w:r w:rsidRPr="00EC063F">
              <w:t xml:space="preserve">Podání žádostí o povolení záměru dle NSZ dle ZTP čl. </w:t>
            </w:r>
            <w:r w:rsidRPr="00EC063F">
              <w:rPr>
                <w:rFonts w:eastAsia="Times New Roman" w:cs="Times New Roman"/>
              </w:rPr>
              <w:t>4.5.1.9 ZTP</w:t>
            </w:r>
            <w:r w:rsidRPr="00EC063F">
              <w:t xml:space="preserve"> odevzdání dokladové části, zpracování geometrických plánů pro trvalé zábory a věcná břemena.</w:t>
            </w:r>
          </w:p>
          <w:p w14:paraId="2741B24C" w14:textId="77777777" w:rsidR="00A23B4A" w:rsidRDefault="00A23B4A" w:rsidP="00A23B4A">
            <w:pPr>
              <w:pStyle w:val="Textbezodsazen"/>
              <w:jc w:val="left"/>
            </w:pPr>
            <w:r w:rsidRPr="00EC063F">
              <w:t>Odevzdání kompletní projednané Aktualizace záměru projektu a přepracovaného Ekonomického hodnocení</w:t>
            </w:r>
          </w:p>
          <w:p w14:paraId="60AD3149" w14:textId="20EDBEE3" w:rsidR="00A23B4A" w:rsidRPr="00E14DD5" w:rsidRDefault="00A23B4A" w:rsidP="00A23B4A">
            <w:pPr>
              <w:pStyle w:val="Textbezodsazen"/>
              <w:jc w:val="left"/>
              <w:rPr>
                <w:highlight w:val="green"/>
              </w:rPr>
            </w:pPr>
            <w:r w:rsidRPr="00EC063F">
              <w:rPr>
                <w:rFonts w:eastAsia="Times New Roman" w:cs="Times New Roman"/>
                <w:i/>
                <w:iCs/>
              </w:rPr>
              <w:t>(</w:t>
            </w:r>
            <w:r w:rsidRPr="00CD7B15">
              <w:rPr>
                <w:rFonts w:eastAsia="Times New Roman" w:cs="Times New Roman"/>
                <w:b/>
                <w:bCs/>
                <w:i/>
                <w:iCs/>
              </w:rPr>
              <w:t>Vyhrazená změna závazku</w:t>
            </w:r>
            <w:r w:rsidRPr="00EC063F">
              <w:rPr>
                <w:rFonts w:eastAsia="Times New Roman" w:cs="Times New Roman"/>
                <w:i/>
                <w:iCs/>
              </w:rPr>
              <w:t>)</w:t>
            </w:r>
          </w:p>
        </w:tc>
        <w:tc>
          <w:tcPr>
            <w:tcW w:w="3365" w:type="dxa"/>
            <w:vAlign w:val="center"/>
          </w:tcPr>
          <w:p w14:paraId="52DD1003" w14:textId="77777777" w:rsidR="00A23B4A" w:rsidRDefault="00A23B4A" w:rsidP="00A23B4A">
            <w:pPr>
              <w:pStyle w:val="Tabulka-9"/>
            </w:pPr>
            <w:r w:rsidRPr="006807C7">
              <w:t xml:space="preserve">Předávací protokol podepsaný Objednatelem </w:t>
            </w:r>
          </w:p>
          <w:p w14:paraId="6F48A033" w14:textId="05BC2014" w:rsidR="00A23B4A" w:rsidRPr="00E14DD5" w:rsidRDefault="00A23B4A" w:rsidP="00A23B4A">
            <w:pPr>
              <w:pStyle w:val="Textbezodsazen"/>
              <w:jc w:val="left"/>
              <w:rPr>
                <w:highlight w:val="green"/>
              </w:rPr>
            </w:pPr>
            <w:r w:rsidRPr="006807C7">
              <w:t>K</w:t>
            </w:r>
            <w:r>
              <w:t>opie žádosti o</w:t>
            </w:r>
            <w:r w:rsidRPr="006807C7">
              <w:t xml:space="preserve"> povol</w:t>
            </w:r>
            <w:r>
              <w:t xml:space="preserve">ení potvrzená místně příslušným </w:t>
            </w:r>
            <w:r w:rsidRPr="006807C7">
              <w:t xml:space="preserve">úřadem </w:t>
            </w:r>
          </w:p>
        </w:tc>
      </w:tr>
      <w:tr w:rsidR="00A23B4A" w:rsidRPr="00070820" w14:paraId="33412275" w14:textId="77777777" w:rsidTr="00814FBE">
        <w:tc>
          <w:tcPr>
            <w:tcW w:w="2772" w:type="dxa"/>
            <w:vAlign w:val="center"/>
          </w:tcPr>
          <w:p w14:paraId="5BAB1F35" w14:textId="755E8738" w:rsidR="00A23B4A" w:rsidRPr="00070820" w:rsidRDefault="004224FB" w:rsidP="00A23B4A">
            <w:pPr>
              <w:pStyle w:val="Textbezodsazen"/>
              <w:rPr>
                <w:rStyle w:val="Tun"/>
                <w:highlight w:val="green"/>
              </w:rPr>
            </w:pPr>
            <w:r>
              <w:rPr>
                <w:rStyle w:val="Tun"/>
              </w:rPr>
              <w:t>6</w:t>
            </w:r>
            <w:r w:rsidR="00A23B4A" w:rsidRPr="008A0AD8">
              <w:rPr>
                <w:rStyle w:val="Tun"/>
              </w:rPr>
              <w:t>. Dílčí etapa</w:t>
            </w:r>
          </w:p>
        </w:tc>
        <w:tc>
          <w:tcPr>
            <w:tcW w:w="4019" w:type="dxa"/>
            <w:vAlign w:val="center"/>
          </w:tcPr>
          <w:p w14:paraId="4ED90853" w14:textId="79AF047F" w:rsidR="00A23B4A" w:rsidRPr="00070820" w:rsidRDefault="00A23B4A" w:rsidP="00A23B4A">
            <w:pPr>
              <w:pStyle w:val="Textbezodsazen"/>
              <w:jc w:val="left"/>
              <w:rPr>
                <w:highlight w:val="green"/>
              </w:rPr>
            </w:pPr>
            <w:r w:rsidRPr="008A0AD8">
              <w:rPr>
                <w:b/>
                <w:bCs/>
              </w:rPr>
              <w:t>do 2 měsíců</w:t>
            </w:r>
            <w:r w:rsidRPr="008A0AD8">
              <w:t xml:space="preserve"> od podání žádosti</w:t>
            </w:r>
            <w:r w:rsidRPr="008A0AD8">
              <w:rPr>
                <w:bCs/>
              </w:rPr>
              <w:t xml:space="preserve"> o povolení záměru dle NSZ</w:t>
            </w:r>
          </w:p>
        </w:tc>
        <w:tc>
          <w:tcPr>
            <w:tcW w:w="3506" w:type="dxa"/>
            <w:vAlign w:val="center"/>
          </w:tcPr>
          <w:p w14:paraId="77212A58" w14:textId="73C3A1EB" w:rsidR="00A23B4A" w:rsidRPr="00070820" w:rsidRDefault="00A23B4A" w:rsidP="00A23B4A">
            <w:pPr>
              <w:pStyle w:val="Textbezodsazen"/>
              <w:jc w:val="left"/>
              <w:rPr>
                <w:highlight w:val="green"/>
              </w:rPr>
            </w:pPr>
            <w:r w:rsidRPr="008A0AD8">
              <w:t>Zapracování připomínek SSZ a O6 a odevzdání Aktualizace Záměru projektu k předložení na CK MD</w:t>
            </w:r>
          </w:p>
        </w:tc>
        <w:tc>
          <w:tcPr>
            <w:tcW w:w="3365" w:type="dxa"/>
            <w:vAlign w:val="center"/>
          </w:tcPr>
          <w:p w14:paraId="4E627C23" w14:textId="135033B6" w:rsidR="00A23B4A" w:rsidRPr="00070820" w:rsidRDefault="00A23B4A" w:rsidP="00A23B4A">
            <w:pPr>
              <w:pStyle w:val="Textbezodsazen"/>
              <w:jc w:val="left"/>
              <w:rPr>
                <w:highlight w:val="green"/>
              </w:rPr>
            </w:pPr>
            <w:r w:rsidRPr="008A0AD8">
              <w:t>Předávací protokol podepsaný Objednatelem</w:t>
            </w:r>
          </w:p>
        </w:tc>
      </w:tr>
      <w:tr w:rsidR="00A23B4A" w:rsidRPr="00070820" w14:paraId="3830344D" w14:textId="77777777" w:rsidTr="00814FBE">
        <w:tc>
          <w:tcPr>
            <w:tcW w:w="2772" w:type="dxa"/>
            <w:vAlign w:val="center"/>
          </w:tcPr>
          <w:p w14:paraId="29D5A1F2" w14:textId="29C00F7E" w:rsidR="00A23B4A" w:rsidRPr="00070820" w:rsidRDefault="004224FB" w:rsidP="00A23B4A">
            <w:pPr>
              <w:pStyle w:val="Textbezodsazen"/>
              <w:rPr>
                <w:rStyle w:val="Tun"/>
                <w:highlight w:val="green"/>
              </w:rPr>
            </w:pPr>
            <w:r>
              <w:rPr>
                <w:rStyle w:val="Tun"/>
              </w:rPr>
              <w:t>7</w:t>
            </w:r>
            <w:r w:rsidR="00A23B4A">
              <w:rPr>
                <w:rStyle w:val="Tun"/>
              </w:rPr>
              <w:t>. Dílčí etapa</w:t>
            </w:r>
          </w:p>
        </w:tc>
        <w:tc>
          <w:tcPr>
            <w:tcW w:w="4019" w:type="dxa"/>
            <w:vAlign w:val="center"/>
          </w:tcPr>
          <w:p w14:paraId="03B298E2" w14:textId="72BC5877" w:rsidR="00A23B4A" w:rsidRPr="00070820" w:rsidRDefault="00A23B4A" w:rsidP="00A23B4A">
            <w:pPr>
              <w:tabs>
                <w:tab w:val="num" w:pos="0"/>
                <w:tab w:val="num" w:pos="737"/>
              </w:tabs>
              <w:spacing w:after="120" w:line="280" w:lineRule="exact"/>
              <w:rPr>
                <w:rFonts w:eastAsia="Times New Roman" w:cs="Times New Roman"/>
                <w:b/>
                <w:sz w:val="18"/>
                <w:szCs w:val="18"/>
                <w:highlight w:val="green"/>
              </w:rPr>
            </w:pPr>
            <w:r w:rsidRPr="00022A9F">
              <w:rPr>
                <w:b/>
                <w:bCs/>
              </w:rPr>
              <w:t xml:space="preserve">do </w:t>
            </w:r>
            <w:r>
              <w:rPr>
                <w:b/>
                <w:bCs/>
              </w:rPr>
              <w:t>6</w:t>
            </w:r>
            <w:r w:rsidRPr="00022A9F">
              <w:rPr>
                <w:b/>
                <w:bCs/>
              </w:rPr>
              <w:t xml:space="preserve"> měsíců</w:t>
            </w:r>
            <w:r w:rsidRPr="006807C7">
              <w:t xml:space="preserve"> od </w:t>
            </w:r>
            <w:r>
              <w:t>podání žádosti</w:t>
            </w:r>
            <w:r>
              <w:rPr>
                <w:bCs/>
              </w:rPr>
              <w:t xml:space="preserve"> o povolení záměru dle NSZ</w:t>
            </w:r>
          </w:p>
        </w:tc>
        <w:tc>
          <w:tcPr>
            <w:tcW w:w="3506" w:type="dxa"/>
            <w:vAlign w:val="center"/>
          </w:tcPr>
          <w:p w14:paraId="759FD304" w14:textId="51B704DE" w:rsidR="00A23B4A" w:rsidRPr="00070820" w:rsidRDefault="00A23B4A" w:rsidP="00A23B4A">
            <w:pPr>
              <w:pStyle w:val="Textbezodsazen"/>
              <w:jc w:val="left"/>
              <w:rPr>
                <w:rFonts w:eastAsia="Times New Roman" w:cs="Arial"/>
                <w:highlight w:val="green"/>
              </w:rPr>
            </w:pPr>
            <w:r w:rsidRPr="006807C7">
              <w:t>Nabytí právní moci povolení</w:t>
            </w:r>
            <w:r>
              <w:t xml:space="preserve"> stavby </w:t>
            </w:r>
          </w:p>
        </w:tc>
        <w:tc>
          <w:tcPr>
            <w:tcW w:w="3365" w:type="dxa"/>
            <w:vAlign w:val="center"/>
          </w:tcPr>
          <w:p w14:paraId="0F6F3425" w14:textId="159BBB5A" w:rsidR="00A23B4A" w:rsidRPr="00070820" w:rsidRDefault="00A23B4A" w:rsidP="00A23B4A">
            <w:pPr>
              <w:pStyle w:val="Textbezodsazen"/>
              <w:jc w:val="left"/>
              <w:rPr>
                <w:highlight w:val="green"/>
              </w:rPr>
            </w:pPr>
            <w:r>
              <w:t>P</w:t>
            </w:r>
            <w:r w:rsidRPr="006807C7">
              <w:t xml:space="preserve">ovolení v právní moci </w:t>
            </w:r>
          </w:p>
        </w:tc>
      </w:tr>
      <w:tr w:rsidR="00A23B4A" w:rsidRPr="00070820" w14:paraId="1DF2456E" w14:textId="77777777" w:rsidTr="00814FBE">
        <w:tc>
          <w:tcPr>
            <w:tcW w:w="2772" w:type="dxa"/>
            <w:vAlign w:val="center"/>
          </w:tcPr>
          <w:p w14:paraId="4A4903EB" w14:textId="75F16E7A" w:rsidR="00A23B4A" w:rsidRDefault="004224FB" w:rsidP="00A23B4A">
            <w:pPr>
              <w:pStyle w:val="Textbezodsazen"/>
              <w:rPr>
                <w:rStyle w:val="Tun"/>
                <w:highlight w:val="green"/>
              </w:rPr>
            </w:pPr>
            <w:r>
              <w:rPr>
                <w:rStyle w:val="Tun"/>
              </w:rPr>
              <w:t>8</w:t>
            </w:r>
            <w:r w:rsidR="00A23B4A">
              <w:rPr>
                <w:rStyle w:val="Tun"/>
              </w:rPr>
              <w:t>. Dílčí etapa</w:t>
            </w:r>
          </w:p>
        </w:tc>
        <w:tc>
          <w:tcPr>
            <w:tcW w:w="4019" w:type="dxa"/>
            <w:vAlign w:val="center"/>
          </w:tcPr>
          <w:p w14:paraId="6E282E80" w14:textId="4F1F4938" w:rsidR="00A23B4A" w:rsidRDefault="00A23B4A" w:rsidP="00A23B4A">
            <w:pPr>
              <w:tabs>
                <w:tab w:val="num" w:pos="0"/>
                <w:tab w:val="num" w:pos="737"/>
              </w:tabs>
              <w:spacing w:after="120" w:line="280" w:lineRule="exact"/>
              <w:rPr>
                <w:rFonts w:eastAsia="Times New Roman" w:cs="Times New Roman"/>
                <w:b/>
                <w:sz w:val="18"/>
                <w:szCs w:val="18"/>
                <w:highlight w:val="green"/>
              </w:rPr>
            </w:pPr>
            <w:r>
              <w:rPr>
                <w:b/>
              </w:rPr>
              <w:t>do 8</w:t>
            </w:r>
            <w:r w:rsidRPr="00022A9F">
              <w:rPr>
                <w:b/>
                <w:bCs/>
              </w:rPr>
              <w:t xml:space="preserve"> měsíců</w:t>
            </w:r>
            <w:r w:rsidRPr="006807C7">
              <w:t xml:space="preserve"> od </w:t>
            </w:r>
            <w:r>
              <w:t>podání žádosti</w:t>
            </w:r>
            <w:r w:rsidDel="0037515E">
              <w:rPr>
                <w:b/>
              </w:rPr>
              <w:t xml:space="preserve"> </w:t>
            </w:r>
            <w:r>
              <w:rPr>
                <w:bCs/>
              </w:rPr>
              <w:t>o povolení záměru dle NSZ</w:t>
            </w:r>
          </w:p>
        </w:tc>
        <w:tc>
          <w:tcPr>
            <w:tcW w:w="3506" w:type="dxa"/>
            <w:vAlign w:val="center"/>
          </w:tcPr>
          <w:p w14:paraId="168CE66E" w14:textId="7E48D875" w:rsidR="00A23B4A" w:rsidRDefault="00A23B4A" w:rsidP="00A23B4A">
            <w:pPr>
              <w:pStyle w:val="Textbezodsazen"/>
              <w:jc w:val="left"/>
              <w:rPr>
                <w:rFonts w:eastAsia="Times New Roman" w:cs="Arial"/>
                <w:highlight w:val="green"/>
              </w:rPr>
            </w:pPr>
            <w:r>
              <w:t>Úplné dokončení majetkoprávního vypořádání stavby</w:t>
            </w:r>
          </w:p>
        </w:tc>
        <w:tc>
          <w:tcPr>
            <w:tcW w:w="3365" w:type="dxa"/>
            <w:vAlign w:val="center"/>
          </w:tcPr>
          <w:p w14:paraId="3670BC3D" w14:textId="4BA50F04" w:rsidR="00A23B4A" w:rsidRDefault="00A23B4A" w:rsidP="00A23B4A">
            <w:pPr>
              <w:pStyle w:val="Textbezodsazen"/>
              <w:jc w:val="left"/>
              <w:rPr>
                <w:highlight w:val="green"/>
              </w:rPr>
            </w:pPr>
            <w:r>
              <w:t>Předávací protokol podepsaný Objednatelem</w:t>
            </w:r>
          </w:p>
        </w:tc>
      </w:tr>
      <w:tr w:rsidR="00A23B4A" w:rsidRPr="00070820" w14:paraId="6CA30533" w14:textId="77777777" w:rsidTr="00814FBE">
        <w:tc>
          <w:tcPr>
            <w:tcW w:w="2772" w:type="dxa"/>
            <w:vAlign w:val="center"/>
          </w:tcPr>
          <w:p w14:paraId="0D10E29D" w14:textId="4D80259D" w:rsidR="00A23B4A" w:rsidRDefault="004224FB" w:rsidP="00A23B4A">
            <w:pPr>
              <w:pStyle w:val="Textbezodsazen"/>
              <w:rPr>
                <w:rStyle w:val="Tun"/>
                <w:highlight w:val="green"/>
              </w:rPr>
            </w:pPr>
            <w:r>
              <w:rPr>
                <w:rStyle w:val="Tun"/>
              </w:rPr>
              <w:t>9</w:t>
            </w:r>
            <w:r w:rsidR="00A23B4A">
              <w:rPr>
                <w:rStyle w:val="Tun"/>
              </w:rPr>
              <w:t>. Dílčí etapa</w:t>
            </w:r>
          </w:p>
        </w:tc>
        <w:tc>
          <w:tcPr>
            <w:tcW w:w="4019" w:type="dxa"/>
            <w:vAlign w:val="center"/>
          </w:tcPr>
          <w:p w14:paraId="62817CD8" w14:textId="77777777" w:rsidR="00A23B4A" w:rsidRPr="00565461" w:rsidRDefault="00A23B4A" w:rsidP="00A23B4A">
            <w:pPr>
              <w:pStyle w:val="Textbezodsazen"/>
              <w:spacing w:after="0"/>
              <w:jc w:val="left"/>
              <w:rPr>
                <w:bCs/>
              </w:rPr>
            </w:pPr>
            <w:commentRangeStart w:id="20"/>
            <w:r>
              <w:rPr>
                <w:b/>
              </w:rPr>
              <w:t xml:space="preserve">do doby dokončení dokumentace PDPS Stavby </w:t>
            </w:r>
            <w:r w:rsidRPr="00565461">
              <w:rPr>
                <w:bCs/>
              </w:rPr>
              <w:t xml:space="preserve">(předpokládaná doba trvání </w:t>
            </w:r>
            <w:r>
              <w:rPr>
                <w:bCs/>
              </w:rPr>
              <w:t>9</w:t>
            </w:r>
            <w:r w:rsidRPr="00565461">
              <w:rPr>
                <w:bCs/>
              </w:rPr>
              <w:t xml:space="preserve">. Dílčí etapy je </w:t>
            </w:r>
            <w:r w:rsidRPr="00E941F1">
              <w:rPr>
                <w:b/>
              </w:rPr>
              <w:t>18</w:t>
            </w:r>
            <w:r w:rsidRPr="00565461">
              <w:rPr>
                <w:b/>
              </w:rPr>
              <w:t xml:space="preserve"> měsíců</w:t>
            </w:r>
            <w:r w:rsidRPr="00565461">
              <w:rPr>
                <w:bCs/>
              </w:rPr>
              <w:t xml:space="preserve"> od</w:t>
            </w:r>
            <w:r>
              <w:rPr>
                <w:bCs/>
              </w:rPr>
              <w:t xml:space="preserve"> podání žádosti o povolení záměru dle NSZ)</w:t>
            </w:r>
            <w:r w:rsidRPr="00565461">
              <w:rPr>
                <w:bCs/>
              </w:rPr>
              <w:t xml:space="preserve"> </w:t>
            </w:r>
            <w:commentRangeEnd w:id="20"/>
            <w:r w:rsidR="004F2899">
              <w:rPr>
                <w:rStyle w:val="Odkaznakoment"/>
                <w:rFonts w:ascii="Arial" w:eastAsia="Times New Roman" w:hAnsi="Arial" w:cs="Arial"/>
                <w:lang w:eastAsia="cs-CZ"/>
              </w:rPr>
              <w:commentReference w:id="20"/>
            </w:r>
          </w:p>
          <w:p w14:paraId="5BD25470" w14:textId="77777777" w:rsidR="00A23B4A" w:rsidRDefault="00A23B4A" w:rsidP="00A23B4A">
            <w:pPr>
              <w:tabs>
                <w:tab w:val="num" w:pos="0"/>
                <w:tab w:val="num" w:pos="737"/>
              </w:tabs>
              <w:spacing w:after="120" w:line="280" w:lineRule="exact"/>
              <w:rPr>
                <w:rFonts w:eastAsia="Times New Roman" w:cs="Times New Roman"/>
                <w:b/>
                <w:sz w:val="18"/>
                <w:szCs w:val="18"/>
                <w:highlight w:val="green"/>
              </w:rPr>
            </w:pPr>
          </w:p>
        </w:tc>
        <w:tc>
          <w:tcPr>
            <w:tcW w:w="3506" w:type="dxa"/>
            <w:vAlign w:val="center"/>
          </w:tcPr>
          <w:p w14:paraId="1C9F51A6" w14:textId="77777777" w:rsidR="00A23B4A" w:rsidRDefault="00A23B4A" w:rsidP="00A23B4A">
            <w:pPr>
              <w:pStyle w:val="Textbezodsazen"/>
              <w:jc w:val="left"/>
            </w:pPr>
          </w:p>
          <w:p w14:paraId="2EFE2E63" w14:textId="270C055A" w:rsidR="00A23B4A" w:rsidRDefault="00A23B4A" w:rsidP="00A23B4A">
            <w:pPr>
              <w:pStyle w:val="Textbezodsazen"/>
              <w:jc w:val="left"/>
              <w:rPr>
                <w:rFonts w:eastAsia="Times New Roman" w:cs="Arial"/>
                <w:highlight w:val="green"/>
              </w:rPr>
            </w:pPr>
            <w:r w:rsidRPr="00565461">
              <w:t>Výkon dozoru projektanta</w:t>
            </w:r>
            <w:r>
              <w:t xml:space="preserve"> pro PDPS</w:t>
            </w:r>
          </w:p>
        </w:tc>
        <w:tc>
          <w:tcPr>
            <w:tcW w:w="3365" w:type="dxa"/>
            <w:vAlign w:val="center"/>
          </w:tcPr>
          <w:p w14:paraId="13362271" w14:textId="77777777" w:rsidR="00A23B4A" w:rsidRDefault="00A23B4A" w:rsidP="00A23B4A">
            <w:pPr>
              <w:pStyle w:val="Textbezodsazen"/>
              <w:jc w:val="left"/>
            </w:pPr>
            <w:r w:rsidRPr="006807C7">
              <w:t xml:space="preserve">Předávací protokol podepsaný Objednatelem </w:t>
            </w:r>
            <w:r>
              <w:t>vč. výkazu poskytnutých služeb se stručným popisem výkonů a specifikace výkonu Dozoru projektanta</w:t>
            </w:r>
          </w:p>
          <w:p w14:paraId="6846511F" w14:textId="1ED40D3D" w:rsidR="00A23B4A" w:rsidRDefault="00A23B4A" w:rsidP="00A23B4A">
            <w:pPr>
              <w:pStyle w:val="Textbezodsazen"/>
              <w:jc w:val="left"/>
              <w:rPr>
                <w:highlight w:val="green"/>
              </w:rPr>
            </w:pPr>
            <w:r w:rsidRPr="00CD7B15">
              <w:rPr>
                <w:b/>
                <w:bCs/>
              </w:rPr>
              <w:t>Protokol o provedení Díla</w:t>
            </w:r>
            <w:r>
              <w:t xml:space="preserve"> podepsaný Objednatelem</w:t>
            </w:r>
          </w:p>
        </w:tc>
      </w:tr>
      <w:tr w:rsidR="00A23B4A" w:rsidRPr="00070820" w14:paraId="6A5D7EEF" w14:textId="77777777" w:rsidTr="00814FBE">
        <w:tc>
          <w:tcPr>
            <w:tcW w:w="2772" w:type="dxa"/>
            <w:vAlign w:val="center"/>
          </w:tcPr>
          <w:p w14:paraId="450B67CB" w14:textId="480C9BE0" w:rsidR="00A23B4A" w:rsidRDefault="00A23B4A" w:rsidP="00A23B4A">
            <w:pPr>
              <w:pStyle w:val="Textbezodsazen"/>
              <w:rPr>
                <w:rStyle w:val="Tun"/>
                <w:highlight w:val="green"/>
              </w:rPr>
            </w:pPr>
            <w:r w:rsidRPr="00CC59E1">
              <w:rPr>
                <w:rStyle w:val="Tun"/>
              </w:rPr>
              <w:t>Termín dokončení Díla</w:t>
            </w:r>
          </w:p>
        </w:tc>
        <w:tc>
          <w:tcPr>
            <w:tcW w:w="4019" w:type="dxa"/>
            <w:vAlign w:val="center"/>
          </w:tcPr>
          <w:p w14:paraId="6199B0BC" w14:textId="26C4BB7D" w:rsidR="00A23B4A" w:rsidRDefault="00A23B4A" w:rsidP="00A23B4A">
            <w:pPr>
              <w:tabs>
                <w:tab w:val="num" w:pos="0"/>
                <w:tab w:val="num" w:pos="737"/>
              </w:tabs>
              <w:spacing w:after="120" w:line="280" w:lineRule="exact"/>
              <w:rPr>
                <w:rFonts w:eastAsia="Times New Roman" w:cs="Times New Roman"/>
                <w:b/>
                <w:sz w:val="18"/>
                <w:szCs w:val="18"/>
                <w:highlight w:val="green"/>
              </w:rPr>
            </w:pPr>
            <w:r>
              <w:rPr>
                <w:bCs/>
              </w:rPr>
              <w:t xml:space="preserve">předpoklad do 12/2028 </w:t>
            </w:r>
          </w:p>
        </w:tc>
        <w:tc>
          <w:tcPr>
            <w:tcW w:w="3506" w:type="dxa"/>
            <w:vAlign w:val="center"/>
          </w:tcPr>
          <w:p w14:paraId="601DFBE7" w14:textId="77777777" w:rsidR="00A23B4A" w:rsidRDefault="00A23B4A" w:rsidP="00A23B4A">
            <w:pPr>
              <w:pStyle w:val="Textbezodsazen"/>
              <w:jc w:val="left"/>
              <w:rPr>
                <w:rFonts w:eastAsia="Times New Roman" w:cs="Arial"/>
                <w:highlight w:val="green"/>
              </w:rPr>
            </w:pPr>
          </w:p>
        </w:tc>
        <w:tc>
          <w:tcPr>
            <w:tcW w:w="3365" w:type="dxa"/>
            <w:vAlign w:val="center"/>
          </w:tcPr>
          <w:p w14:paraId="7955C46D" w14:textId="77777777" w:rsidR="00A23B4A" w:rsidRDefault="00A23B4A" w:rsidP="00A23B4A">
            <w:pPr>
              <w:pStyle w:val="Textbezodsazen"/>
              <w:jc w:val="left"/>
              <w:rPr>
                <w:highlight w:val="green"/>
              </w:rPr>
            </w:pP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33"/>
          <w:footerReference w:type="even" r:id="rId34"/>
          <w:footerReference w:type="default" r:id="rId35"/>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564FBCB" w:rsidR="002038D5" w:rsidRPr="000D2AAB" w:rsidRDefault="006D580C" w:rsidP="002038D5">
            <w:pPr>
              <w:pStyle w:val="Tabulka"/>
            </w:pPr>
            <w:r w:rsidRPr="000D2AAB">
              <w:t>Petr Steiner</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2FF3C48C" w:rsidR="002038D5" w:rsidRPr="000D2AAB" w:rsidRDefault="006D580C" w:rsidP="002038D5">
            <w:pPr>
              <w:pStyle w:val="Tabulka"/>
            </w:pPr>
            <w:r w:rsidRPr="000D2AAB">
              <w:t>Sušická 1106/25, 32600 Plzeň</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F8B0A91" w:rsidR="002038D5" w:rsidRPr="000D2AAB" w:rsidRDefault="006D580C" w:rsidP="002038D5">
            <w:pPr>
              <w:pStyle w:val="Tabulka"/>
            </w:pPr>
            <w:r w:rsidRPr="000D2AAB">
              <w:t>steiner@spravazeleznic.cz</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22913731" w:rsidR="002038D5" w:rsidRPr="000D2AAB" w:rsidRDefault="006D580C" w:rsidP="002038D5">
            <w:pPr>
              <w:pStyle w:val="Tabulka"/>
            </w:pPr>
            <w:r w:rsidRPr="000D2AAB">
              <w:t>+420 601 084 417</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22"/>
        <w:gridCol w:w="5767"/>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3DCB58A4" w:rsidR="00C44853" w:rsidRPr="00151ECF" w:rsidRDefault="00151ECF" w:rsidP="005923F7">
            <w:pPr>
              <w:pStyle w:val="Tabulka"/>
            </w:pPr>
            <w:r w:rsidRPr="00151ECF">
              <w:t>Marta Prachařová</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25770952" w:rsidR="00C44853" w:rsidRPr="00151ECF" w:rsidRDefault="00151ECF" w:rsidP="005923F7">
            <w:pPr>
              <w:pStyle w:val="Tabulka"/>
            </w:pPr>
            <w:r w:rsidRPr="00151ECF">
              <w:t>Nádražní 102/9, 32600 Plzeň 2</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BBBC969" w:rsidR="00C44853" w:rsidRPr="00151ECF" w:rsidRDefault="00151ECF" w:rsidP="005923F7">
            <w:pPr>
              <w:pStyle w:val="Tabulka"/>
            </w:pPr>
            <w:r w:rsidRPr="00151ECF">
              <w:t>pracharovam@spravazeleznic.cz</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49226824" w:rsidR="00C44853" w:rsidRPr="00151ECF" w:rsidRDefault="00151ECF" w:rsidP="005923F7">
            <w:pPr>
              <w:pStyle w:val="Tabulka"/>
            </w:pPr>
            <w:r w:rsidRPr="00151ECF">
              <w:t>+420 720 051 453</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119"/>
        <w:gridCol w:w="5670"/>
      </w:tblGrid>
      <w:tr w:rsidR="00C56A5F" w:rsidRPr="0017282C" w14:paraId="5DFE1562" w14:textId="77777777" w:rsidTr="00C0013D">
        <w:trPr>
          <w:cnfStyle w:val="100000000000" w:firstRow="1" w:lastRow="0" w:firstColumn="0" w:lastColumn="0" w:oddVBand="0" w:evenVBand="0" w:oddHBand="0" w:evenHBand="0" w:firstRowFirstColumn="0" w:firstRowLastColumn="0" w:lastRowFirstColumn="0" w:lastRowLastColumn="0"/>
        </w:trPr>
        <w:tc>
          <w:tcPr>
            <w:tcW w:w="3119" w:type="dxa"/>
          </w:tcPr>
          <w:p w14:paraId="7AF4BB7B" w14:textId="77777777" w:rsidR="00C56A5F" w:rsidRPr="0017282C" w:rsidRDefault="00C56A5F" w:rsidP="00C56A5F">
            <w:pPr>
              <w:pStyle w:val="Tabulka"/>
              <w:rPr>
                <w:rStyle w:val="Nadpisvtabulce"/>
                <w:b/>
              </w:rPr>
            </w:pPr>
            <w:r w:rsidRPr="0017282C">
              <w:rPr>
                <w:rStyle w:val="Nadpisvtabulce"/>
                <w:b/>
              </w:rPr>
              <w:t>Jméno a příjmení</w:t>
            </w:r>
          </w:p>
        </w:tc>
        <w:tc>
          <w:tcPr>
            <w:tcW w:w="5670" w:type="dxa"/>
          </w:tcPr>
          <w:p w14:paraId="79169ADB" w14:textId="1303D5A5" w:rsidR="00C56A5F" w:rsidRPr="0017282C" w:rsidRDefault="00C56A5F" w:rsidP="00C56A5F">
            <w:pPr>
              <w:pStyle w:val="Tabulka"/>
              <w:rPr>
                <w:highlight w:val="green"/>
              </w:rPr>
            </w:pPr>
            <w:r w:rsidRPr="000262E7">
              <w:t>Ing. Ondřej Kugler</w:t>
            </w:r>
          </w:p>
        </w:tc>
      </w:tr>
      <w:tr w:rsidR="00C56A5F" w:rsidRPr="00F95FBD" w14:paraId="236C8A58" w14:textId="77777777" w:rsidTr="00C0013D">
        <w:tc>
          <w:tcPr>
            <w:tcW w:w="3119" w:type="dxa"/>
          </w:tcPr>
          <w:p w14:paraId="77872AAA" w14:textId="77777777" w:rsidR="00C56A5F" w:rsidRPr="00F95FBD" w:rsidRDefault="00C56A5F" w:rsidP="00C56A5F">
            <w:pPr>
              <w:pStyle w:val="Tabulka"/>
            </w:pPr>
            <w:r w:rsidRPr="00F95FBD">
              <w:t>Adresa</w:t>
            </w:r>
          </w:p>
        </w:tc>
        <w:tc>
          <w:tcPr>
            <w:tcW w:w="5670" w:type="dxa"/>
          </w:tcPr>
          <w:p w14:paraId="711A9804" w14:textId="1527E546" w:rsidR="00C56A5F" w:rsidRPr="00FB4272" w:rsidRDefault="00C56A5F" w:rsidP="00C56A5F">
            <w:pPr>
              <w:pStyle w:val="Tabulka"/>
              <w:rPr>
                <w:highlight w:val="green"/>
              </w:rPr>
            </w:pPr>
            <w:r w:rsidRPr="000262E7">
              <w:t>Sušická 1106/23a, 32600 Plzeň</w:t>
            </w:r>
          </w:p>
        </w:tc>
      </w:tr>
      <w:tr w:rsidR="00C56A5F" w:rsidRPr="00F95FBD" w14:paraId="2EF6548B" w14:textId="77777777" w:rsidTr="00C0013D">
        <w:tc>
          <w:tcPr>
            <w:tcW w:w="3119" w:type="dxa"/>
          </w:tcPr>
          <w:p w14:paraId="1604284A" w14:textId="77777777" w:rsidR="00C56A5F" w:rsidRPr="00F95FBD" w:rsidRDefault="00C56A5F" w:rsidP="00C56A5F">
            <w:pPr>
              <w:pStyle w:val="Tabulka"/>
            </w:pPr>
            <w:r w:rsidRPr="00F95FBD">
              <w:t>E-mail</w:t>
            </w:r>
          </w:p>
        </w:tc>
        <w:tc>
          <w:tcPr>
            <w:tcW w:w="5670" w:type="dxa"/>
          </w:tcPr>
          <w:p w14:paraId="476DDF40" w14:textId="36936919" w:rsidR="00C56A5F" w:rsidRPr="00C0013D" w:rsidRDefault="00C56A5F" w:rsidP="00C56A5F">
            <w:pPr>
              <w:pStyle w:val="Tabulka"/>
              <w:rPr>
                <w:highlight w:val="green"/>
              </w:rPr>
            </w:pPr>
            <w:hyperlink r:id="rId36" w:history="1">
              <w:r w:rsidRPr="00C0013D">
                <w:rPr>
                  <w:rStyle w:val="Hypertextovodkaz"/>
                  <w:noProof w:val="0"/>
                  <w:color w:val="auto"/>
                  <w:u w:val="none"/>
                </w:rPr>
                <w:t>kuglero@spravazeleznic.cz</w:t>
              </w:r>
            </w:hyperlink>
          </w:p>
        </w:tc>
      </w:tr>
      <w:tr w:rsidR="00C56A5F" w:rsidRPr="00F95FBD" w14:paraId="5A503F0A" w14:textId="77777777" w:rsidTr="00C0013D">
        <w:tc>
          <w:tcPr>
            <w:tcW w:w="3119" w:type="dxa"/>
          </w:tcPr>
          <w:p w14:paraId="3B16151D" w14:textId="77777777" w:rsidR="00C56A5F" w:rsidRPr="00F95FBD" w:rsidRDefault="00C56A5F" w:rsidP="00C56A5F">
            <w:pPr>
              <w:pStyle w:val="Tabulka"/>
            </w:pPr>
            <w:r w:rsidRPr="00F95FBD">
              <w:t>Telefon</w:t>
            </w:r>
          </w:p>
        </w:tc>
        <w:tc>
          <w:tcPr>
            <w:tcW w:w="5670" w:type="dxa"/>
          </w:tcPr>
          <w:p w14:paraId="5A744D12" w14:textId="5033C68A" w:rsidR="00C56A5F" w:rsidRPr="00FB4272" w:rsidRDefault="00C56A5F" w:rsidP="00C56A5F">
            <w:pPr>
              <w:pStyle w:val="Tabulka"/>
              <w:rPr>
                <w:highlight w:val="green"/>
              </w:rPr>
            </w:pPr>
            <w:r w:rsidRPr="000262E7">
              <w:t>+420 607 037 215</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151ECF" w:rsidRPr="0017282C" w14:paraId="23696874" w14:textId="77777777" w:rsidTr="00151ECF">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77777777" w:rsidR="00151ECF" w:rsidRPr="0017282C" w:rsidRDefault="00151ECF" w:rsidP="00151ECF">
            <w:pPr>
              <w:pStyle w:val="Tabulka"/>
              <w:rPr>
                <w:rStyle w:val="Nadpisvtabulce"/>
                <w:b/>
              </w:rPr>
            </w:pPr>
            <w:r w:rsidRPr="0017282C">
              <w:rPr>
                <w:rStyle w:val="Nadpisvtabulce"/>
                <w:b/>
              </w:rPr>
              <w:t>Jméno a příjmení</w:t>
            </w:r>
          </w:p>
        </w:tc>
        <w:tc>
          <w:tcPr>
            <w:tcW w:w="5757" w:type="dxa"/>
          </w:tcPr>
          <w:p w14:paraId="26F51668" w14:textId="70E6792E" w:rsidR="00151ECF" w:rsidRPr="0017282C" w:rsidRDefault="00151ECF" w:rsidP="00151ECF">
            <w:pPr>
              <w:pStyle w:val="Tabulka"/>
              <w:rPr>
                <w:highlight w:val="green"/>
              </w:rPr>
            </w:pPr>
            <w:r w:rsidRPr="00151ECF">
              <w:t>Marta Prachařová</w:t>
            </w:r>
          </w:p>
        </w:tc>
      </w:tr>
      <w:tr w:rsidR="00151ECF" w:rsidRPr="000C2B01" w14:paraId="4F5BF9B7" w14:textId="77777777" w:rsidTr="00151ECF">
        <w:tc>
          <w:tcPr>
            <w:tcW w:w="3032" w:type="dxa"/>
          </w:tcPr>
          <w:p w14:paraId="1DD8E75C" w14:textId="77777777" w:rsidR="00151ECF" w:rsidRPr="000C2B01" w:rsidRDefault="00151ECF" w:rsidP="00151ECF">
            <w:pPr>
              <w:pStyle w:val="Tabulka"/>
              <w:rPr>
                <w:rStyle w:val="Nadpisvtabulce"/>
                <w:b w:val="0"/>
              </w:rPr>
            </w:pPr>
            <w:r>
              <w:rPr>
                <w:rStyle w:val="Nadpisvtabulce"/>
                <w:b w:val="0"/>
              </w:rPr>
              <w:t>Adresa</w:t>
            </w:r>
          </w:p>
        </w:tc>
        <w:tc>
          <w:tcPr>
            <w:tcW w:w="5757" w:type="dxa"/>
          </w:tcPr>
          <w:p w14:paraId="25307743" w14:textId="794C4F29" w:rsidR="00151ECF" w:rsidRPr="000C2B01" w:rsidRDefault="00151ECF" w:rsidP="00151ECF">
            <w:pPr>
              <w:pStyle w:val="Tabulka"/>
              <w:rPr>
                <w:highlight w:val="green"/>
              </w:rPr>
            </w:pPr>
            <w:r w:rsidRPr="00151ECF">
              <w:t>Nádražní 102/9, 32600 Plzeň 2</w:t>
            </w:r>
          </w:p>
        </w:tc>
      </w:tr>
      <w:tr w:rsidR="00151ECF" w:rsidRPr="000C2B01" w14:paraId="4533221E" w14:textId="77777777" w:rsidTr="00151ECF">
        <w:tc>
          <w:tcPr>
            <w:tcW w:w="3032" w:type="dxa"/>
          </w:tcPr>
          <w:p w14:paraId="1687BA0C" w14:textId="77777777" w:rsidR="00151ECF" w:rsidRPr="000C2B01" w:rsidRDefault="00151ECF" w:rsidP="00151ECF">
            <w:pPr>
              <w:pStyle w:val="Tabulka"/>
            </w:pPr>
            <w:r w:rsidRPr="000C2B01">
              <w:t>E-mail</w:t>
            </w:r>
          </w:p>
        </w:tc>
        <w:tc>
          <w:tcPr>
            <w:tcW w:w="5757" w:type="dxa"/>
          </w:tcPr>
          <w:p w14:paraId="6FF92CA8" w14:textId="4DA31EB0" w:rsidR="00151ECF" w:rsidRPr="000C2B01" w:rsidRDefault="00151ECF" w:rsidP="00151ECF">
            <w:pPr>
              <w:pStyle w:val="Tabulka"/>
              <w:rPr>
                <w:highlight w:val="green"/>
              </w:rPr>
            </w:pPr>
            <w:r w:rsidRPr="00151ECF">
              <w:t>pracharovam@spravazeleznic.cz</w:t>
            </w:r>
          </w:p>
        </w:tc>
      </w:tr>
      <w:tr w:rsidR="000E2ED0" w:rsidRPr="000C2B01" w14:paraId="3B862683" w14:textId="77777777" w:rsidTr="00151ECF">
        <w:tc>
          <w:tcPr>
            <w:tcW w:w="3032" w:type="dxa"/>
          </w:tcPr>
          <w:p w14:paraId="55B0A0C1" w14:textId="77777777" w:rsidR="000E2ED0" w:rsidRPr="000C2B01" w:rsidRDefault="000E2ED0" w:rsidP="00253CBA">
            <w:pPr>
              <w:pStyle w:val="Tabulka"/>
            </w:pPr>
            <w:r w:rsidRPr="000C2B01">
              <w:t>Telefon</w:t>
            </w:r>
          </w:p>
        </w:tc>
        <w:tc>
          <w:tcPr>
            <w:tcW w:w="5757" w:type="dxa"/>
          </w:tcPr>
          <w:p w14:paraId="7413ED5E" w14:textId="2BFD264E" w:rsidR="000E2ED0" w:rsidRPr="000C2B01" w:rsidRDefault="00151ECF" w:rsidP="00253CBA">
            <w:pPr>
              <w:pStyle w:val="Tabulka"/>
              <w:rPr>
                <w:highlight w:val="green"/>
              </w:rPr>
            </w:pPr>
            <w:r w:rsidRPr="00151ECF">
              <w:t>+420 720 051 453</w:t>
            </w:r>
          </w:p>
        </w:tc>
      </w:tr>
    </w:tbl>
    <w:p w14:paraId="248030B4" w14:textId="77777777" w:rsidR="002038D5" w:rsidRDefault="002038D5" w:rsidP="002038D5">
      <w:pPr>
        <w:pStyle w:val="Textbezodsazen"/>
      </w:pPr>
    </w:p>
    <w:p w14:paraId="645F825F" w14:textId="77777777" w:rsidR="00A84744" w:rsidRDefault="00A84744" w:rsidP="00B01693">
      <w:pPr>
        <w:pStyle w:val="Nadpisbezsl1-2"/>
        <w:tabs>
          <w:tab w:val="left" w:pos="2292"/>
        </w:tabs>
        <w:outlineLvl w:val="2"/>
      </w:pPr>
    </w:p>
    <w:p w14:paraId="13810CD3" w14:textId="77777777" w:rsidR="00A84744" w:rsidRPr="00A84744" w:rsidRDefault="00A84744" w:rsidP="00A84744">
      <w:pPr>
        <w:pStyle w:val="Text2-1"/>
        <w:numPr>
          <w:ilvl w:val="0"/>
          <w:numId w:val="0"/>
        </w:numPr>
        <w:ind w:left="737"/>
      </w:pPr>
    </w:p>
    <w:p w14:paraId="64D93D4F" w14:textId="03BC2837"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Default="002038D5" w:rsidP="00165977">
      <w:pPr>
        <w:pStyle w:val="Tabulka"/>
      </w:pPr>
    </w:p>
    <w:p w14:paraId="345B93E1" w14:textId="77777777" w:rsidR="00E25D98" w:rsidRPr="00F95FBD" w:rsidRDefault="00E25D98" w:rsidP="00E25D98">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E25D98" w:rsidRPr="0017282C" w14:paraId="2454B295" w14:textId="77777777" w:rsidTr="0047480A">
        <w:trPr>
          <w:cnfStyle w:val="100000000000" w:firstRow="1" w:lastRow="0" w:firstColumn="0" w:lastColumn="0" w:oddVBand="0" w:evenVBand="0" w:oddHBand="0" w:evenHBand="0" w:firstRowFirstColumn="0" w:firstRowLastColumn="0" w:lastRowFirstColumn="0" w:lastRowLastColumn="0"/>
        </w:trPr>
        <w:tc>
          <w:tcPr>
            <w:tcW w:w="3030" w:type="dxa"/>
          </w:tcPr>
          <w:p w14:paraId="3844FFC5" w14:textId="77777777" w:rsidR="00E25D98" w:rsidRPr="0017282C" w:rsidRDefault="00E25D98" w:rsidP="0047480A">
            <w:pPr>
              <w:pStyle w:val="Tabulka"/>
              <w:rPr>
                <w:rStyle w:val="Nadpisvtabulce"/>
                <w:b/>
              </w:rPr>
            </w:pPr>
            <w:r w:rsidRPr="0017282C">
              <w:rPr>
                <w:rStyle w:val="Nadpisvtabulce"/>
                <w:b/>
              </w:rPr>
              <w:t>Jméno a příjmení</w:t>
            </w:r>
          </w:p>
        </w:tc>
        <w:tc>
          <w:tcPr>
            <w:tcW w:w="5759" w:type="dxa"/>
          </w:tcPr>
          <w:p w14:paraId="4A150B06" w14:textId="77777777" w:rsidR="00E25D98" w:rsidRPr="0017282C" w:rsidRDefault="00E25D98" w:rsidP="0047480A">
            <w:pPr>
              <w:pStyle w:val="Tabulka"/>
            </w:pPr>
            <w:r w:rsidRPr="0017282C">
              <w:rPr>
                <w:highlight w:val="yellow"/>
              </w:rPr>
              <w:t>[VLOŽÍ ZHOTOVITEL]</w:t>
            </w:r>
          </w:p>
        </w:tc>
      </w:tr>
      <w:tr w:rsidR="00E25D98" w:rsidRPr="0017282C" w14:paraId="4AB3DD0A" w14:textId="77777777" w:rsidTr="0047480A">
        <w:tc>
          <w:tcPr>
            <w:tcW w:w="3030" w:type="dxa"/>
          </w:tcPr>
          <w:p w14:paraId="6053C9F4" w14:textId="77777777" w:rsidR="00E25D98" w:rsidRPr="0017282C" w:rsidRDefault="00E25D98" w:rsidP="0047480A">
            <w:pPr>
              <w:pStyle w:val="Tabulka"/>
            </w:pPr>
            <w:r w:rsidRPr="0017282C">
              <w:t>Adresa</w:t>
            </w:r>
          </w:p>
        </w:tc>
        <w:tc>
          <w:tcPr>
            <w:tcW w:w="5759" w:type="dxa"/>
          </w:tcPr>
          <w:p w14:paraId="09778EF4" w14:textId="77777777" w:rsidR="00E25D98" w:rsidRPr="0017282C" w:rsidRDefault="00E25D98" w:rsidP="0047480A">
            <w:pPr>
              <w:pStyle w:val="Tabulka"/>
            </w:pPr>
            <w:r w:rsidRPr="0017282C">
              <w:rPr>
                <w:highlight w:val="yellow"/>
              </w:rPr>
              <w:t>[VLOŽÍ ZHOTOVITEL]</w:t>
            </w:r>
          </w:p>
        </w:tc>
      </w:tr>
      <w:tr w:rsidR="00E25D98" w:rsidRPr="00F95FBD" w14:paraId="7D722617" w14:textId="77777777" w:rsidTr="0047480A">
        <w:tc>
          <w:tcPr>
            <w:tcW w:w="3030" w:type="dxa"/>
          </w:tcPr>
          <w:p w14:paraId="71339D86" w14:textId="77777777" w:rsidR="00E25D98" w:rsidRPr="00F95FBD" w:rsidRDefault="00E25D98" w:rsidP="0047480A">
            <w:pPr>
              <w:pStyle w:val="Tabulka"/>
            </w:pPr>
            <w:r w:rsidRPr="00F95FBD">
              <w:t>E-mail</w:t>
            </w:r>
          </w:p>
        </w:tc>
        <w:tc>
          <w:tcPr>
            <w:tcW w:w="5759" w:type="dxa"/>
          </w:tcPr>
          <w:p w14:paraId="642F162A" w14:textId="77777777" w:rsidR="00E25D98" w:rsidRPr="00F95FBD" w:rsidRDefault="00E25D98" w:rsidP="0047480A">
            <w:pPr>
              <w:pStyle w:val="Tabulka"/>
            </w:pPr>
            <w:r w:rsidRPr="00F95FBD">
              <w:rPr>
                <w:highlight w:val="yellow"/>
              </w:rPr>
              <w:t>[VLOŽÍ ZHOTOVITEL]</w:t>
            </w:r>
          </w:p>
        </w:tc>
      </w:tr>
      <w:tr w:rsidR="00E25D98" w:rsidRPr="00F95FBD" w14:paraId="1260BAF2" w14:textId="77777777" w:rsidTr="0047480A">
        <w:tc>
          <w:tcPr>
            <w:tcW w:w="3030" w:type="dxa"/>
          </w:tcPr>
          <w:p w14:paraId="1F2C4295" w14:textId="77777777" w:rsidR="00E25D98" w:rsidRPr="00F95FBD" w:rsidRDefault="00E25D98" w:rsidP="0047480A">
            <w:pPr>
              <w:pStyle w:val="Tabulka"/>
            </w:pPr>
            <w:r w:rsidRPr="00F95FBD">
              <w:t>Telefon</w:t>
            </w:r>
          </w:p>
        </w:tc>
        <w:tc>
          <w:tcPr>
            <w:tcW w:w="5759" w:type="dxa"/>
          </w:tcPr>
          <w:p w14:paraId="00031C49" w14:textId="77777777" w:rsidR="00E25D98" w:rsidRPr="00F95FBD" w:rsidRDefault="00E25D98" w:rsidP="0047480A">
            <w:pPr>
              <w:pStyle w:val="Tabulka"/>
            </w:pPr>
            <w:r w:rsidRPr="00F95FBD">
              <w:rPr>
                <w:highlight w:val="yellow"/>
              </w:rPr>
              <w:t>[VLOŽÍ ZHOTOVITEL]</w:t>
            </w:r>
          </w:p>
        </w:tc>
      </w:tr>
    </w:tbl>
    <w:p w14:paraId="664CDE4D" w14:textId="77777777" w:rsidR="00E25D98" w:rsidRPr="00F95FBD" w:rsidRDefault="00E25D98" w:rsidP="00165977">
      <w:pPr>
        <w:pStyle w:val="Tabulka"/>
      </w:pPr>
    </w:p>
    <w:p w14:paraId="4ACB1629" w14:textId="77777777" w:rsidR="002038D5" w:rsidRPr="0018771B" w:rsidRDefault="008E14BE" w:rsidP="00165977">
      <w:pPr>
        <w:pStyle w:val="Nadpistabulky"/>
        <w:rPr>
          <w:sz w:val="18"/>
          <w:szCs w:val="18"/>
        </w:rPr>
      </w:pPr>
      <w:bookmarkStart w:id="2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1"/>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Pr="00F95FBD" w:rsidRDefault="00E06576" w:rsidP="00E06576">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657924EF" w14:textId="77777777" w:rsidR="00B011DC" w:rsidRPr="00F95FBD" w:rsidRDefault="00B011DC" w:rsidP="00B011DC">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B011DC" w:rsidRPr="0017282C" w14:paraId="2262AB24" w14:textId="77777777" w:rsidTr="0047480A">
        <w:trPr>
          <w:cnfStyle w:val="100000000000" w:firstRow="1" w:lastRow="0" w:firstColumn="0" w:lastColumn="0" w:oddVBand="0" w:evenVBand="0" w:oddHBand="0" w:evenHBand="0" w:firstRowFirstColumn="0" w:firstRowLastColumn="0" w:lastRowFirstColumn="0" w:lastRowLastColumn="0"/>
        </w:trPr>
        <w:tc>
          <w:tcPr>
            <w:tcW w:w="3056" w:type="dxa"/>
          </w:tcPr>
          <w:p w14:paraId="738AD9A2" w14:textId="77777777" w:rsidR="00B011DC" w:rsidRPr="0017282C" w:rsidRDefault="00B011DC" w:rsidP="0047480A">
            <w:pPr>
              <w:pStyle w:val="Tabulka"/>
              <w:keepNext/>
              <w:rPr>
                <w:rStyle w:val="Nadpisvtabulce"/>
                <w:b/>
              </w:rPr>
            </w:pPr>
            <w:r w:rsidRPr="0017282C">
              <w:rPr>
                <w:rStyle w:val="Nadpisvtabulce"/>
                <w:b/>
              </w:rPr>
              <w:t>Jméno a příjmení</w:t>
            </w:r>
          </w:p>
        </w:tc>
        <w:tc>
          <w:tcPr>
            <w:tcW w:w="5812" w:type="dxa"/>
          </w:tcPr>
          <w:p w14:paraId="30CC22E0" w14:textId="77777777" w:rsidR="00B011DC" w:rsidRPr="0017282C" w:rsidRDefault="00B011DC" w:rsidP="0047480A">
            <w:pPr>
              <w:pStyle w:val="Tabulka"/>
            </w:pPr>
            <w:r w:rsidRPr="0017282C">
              <w:rPr>
                <w:highlight w:val="yellow"/>
              </w:rPr>
              <w:t>[VLOŽÍ ZHOTOVITEL]</w:t>
            </w:r>
          </w:p>
        </w:tc>
      </w:tr>
      <w:tr w:rsidR="00B011DC" w:rsidRPr="00F95FBD" w14:paraId="50C6071C" w14:textId="77777777" w:rsidTr="0047480A">
        <w:tc>
          <w:tcPr>
            <w:tcW w:w="3056" w:type="dxa"/>
          </w:tcPr>
          <w:p w14:paraId="3E4C4DA8" w14:textId="77777777" w:rsidR="00B011DC" w:rsidRPr="00F95FBD" w:rsidRDefault="00B011DC" w:rsidP="0047480A">
            <w:pPr>
              <w:pStyle w:val="Tabulka"/>
              <w:keepNext/>
            </w:pPr>
            <w:r w:rsidRPr="00F95FBD">
              <w:t>Adresa</w:t>
            </w:r>
          </w:p>
        </w:tc>
        <w:tc>
          <w:tcPr>
            <w:tcW w:w="5812" w:type="dxa"/>
          </w:tcPr>
          <w:p w14:paraId="104C0E1C" w14:textId="77777777" w:rsidR="00B011DC" w:rsidRPr="00F95FBD" w:rsidRDefault="00B011DC" w:rsidP="0047480A">
            <w:pPr>
              <w:pStyle w:val="Tabulka"/>
            </w:pPr>
            <w:r w:rsidRPr="00F95FBD">
              <w:rPr>
                <w:highlight w:val="yellow"/>
              </w:rPr>
              <w:t>[VLOŽÍ ZHOTOVITEL]</w:t>
            </w:r>
          </w:p>
        </w:tc>
      </w:tr>
      <w:tr w:rsidR="00B011DC" w:rsidRPr="00F95FBD" w14:paraId="4112C4DE" w14:textId="77777777" w:rsidTr="0047480A">
        <w:tc>
          <w:tcPr>
            <w:tcW w:w="3056" w:type="dxa"/>
          </w:tcPr>
          <w:p w14:paraId="580BAD30" w14:textId="77777777" w:rsidR="00B011DC" w:rsidRPr="00F95FBD" w:rsidRDefault="00B011DC" w:rsidP="0047480A">
            <w:pPr>
              <w:pStyle w:val="Tabulka"/>
            </w:pPr>
            <w:r w:rsidRPr="00F95FBD">
              <w:t>E-mail</w:t>
            </w:r>
          </w:p>
        </w:tc>
        <w:tc>
          <w:tcPr>
            <w:tcW w:w="5812" w:type="dxa"/>
          </w:tcPr>
          <w:p w14:paraId="52FFF97B" w14:textId="77777777" w:rsidR="00B011DC" w:rsidRPr="00F95FBD" w:rsidRDefault="00B011DC" w:rsidP="0047480A">
            <w:pPr>
              <w:pStyle w:val="Tabulka"/>
            </w:pPr>
            <w:r w:rsidRPr="00F95FBD">
              <w:rPr>
                <w:highlight w:val="yellow"/>
              </w:rPr>
              <w:t>[VLOŽÍ ZHOTOVITEL]</w:t>
            </w:r>
          </w:p>
        </w:tc>
      </w:tr>
      <w:tr w:rsidR="00B011DC" w:rsidRPr="00F95FBD" w14:paraId="00445318" w14:textId="77777777" w:rsidTr="0047480A">
        <w:tc>
          <w:tcPr>
            <w:tcW w:w="3056" w:type="dxa"/>
          </w:tcPr>
          <w:p w14:paraId="081742AE" w14:textId="77777777" w:rsidR="00B011DC" w:rsidRPr="00F95FBD" w:rsidRDefault="00B011DC" w:rsidP="0047480A">
            <w:pPr>
              <w:pStyle w:val="Tabulka"/>
            </w:pPr>
            <w:r w:rsidRPr="00F95FBD">
              <w:t>Telefon</w:t>
            </w:r>
          </w:p>
        </w:tc>
        <w:tc>
          <w:tcPr>
            <w:tcW w:w="5812" w:type="dxa"/>
          </w:tcPr>
          <w:p w14:paraId="7F65D25E" w14:textId="77777777" w:rsidR="00B011DC" w:rsidRPr="00F95FBD" w:rsidRDefault="00B011DC" w:rsidP="0047480A">
            <w:pPr>
              <w:pStyle w:val="Tabulka"/>
            </w:pPr>
            <w:r w:rsidRPr="00F95FBD">
              <w:rPr>
                <w:highlight w:val="yellow"/>
              </w:rPr>
              <w:t>[VLOŽÍ ZHOTOVITEL]</w:t>
            </w:r>
          </w:p>
        </w:tc>
      </w:tr>
    </w:tbl>
    <w:p w14:paraId="72C53E2B" w14:textId="77777777" w:rsidR="00B011DC" w:rsidRPr="00F95FBD" w:rsidRDefault="00B011DC" w:rsidP="00165977">
      <w:pPr>
        <w:pStyle w:val="Tabulka"/>
      </w:pPr>
    </w:p>
    <w:p w14:paraId="178AE4DF"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6654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7AED3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4EC4022"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7885D2B" w14:textId="77777777" w:rsidTr="005923F7">
        <w:tc>
          <w:tcPr>
            <w:tcW w:w="3056" w:type="dxa"/>
          </w:tcPr>
          <w:p w14:paraId="162EB1ED" w14:textId="77777777" w:rsidR="002038D5" w:rsidRPr="00F95FBD" w:rsidRDefault="002038D5" w:rsidP="009150E7">
            <w:pPr>
              <w:pStyle w:val="Tabulka"/>
              <w:keepNext/>
            </w:pPr>
            <w:r w:rsidRPr="00F95FBD">
              <w:t>Adresa</w:t>
            </w:r>
          </w:p>
        </w:tc>
        <w:tc>
          <w:tcPr>
            <w:tcW w:w="5812" w:type="dxa"/>
          </w:tcPr>
          <w:p w14:paraId="186C8DCB" w14:textId="77777777" w:rsidR="002038D5" w:rsidRPr="00F95FBD" w:rsidRDefault="002038D5" w:rsidP="009150E7">
            <w:pPr>
              <w:pStyle w:val="Tabulka"/>
              <w:keepNext/>
            </w:pPr>
            <w:r w:rsidRPr="00F95FBD">
              <w:rPr>
                <w:highlight w:val="yellow"/>
              </w:rPr>
              <w:t>[VLOŽÍ ZHOTOVITEL]</w:t>
            </w:r>
          </w:p>
        </w:tc>
      </w:tr>
      <w:tr w:rsidR="002038D5" w:rsidRPr="00F95FBD" w14:paraId="0D6B2A19" w14:textId="77777777" w:rsidTr="005923F7">
        <w:tc>
          <w:tcPr>
            <w:tcW w:w="3056" w:type="dxa"/>
          </w:tcPr>
          <w:p w14:paraId="656B0BD7" w14:textId="77777777" w:rsidR="002038D5" w:rsidRPr="00F95FBD" w:rsidRDefault="002038D5" w:rsidP="009150E7">
            <w:pPr>
              <w:pStyle w:val="Tabulka"/>
              <w:keepNext/>
            </w:pPr>
            <w:r w:rsidRPr="00F95FBD">
              <w:t>E-mail</w:t>
            </w:r>
          </w:p>
        </w:tc>
        <w:tc>
          <w:tcPr>
            <w:tcW w:w="5812" w:type="dxa"/>
          </w:tcPr>
          <w:p w14:paraId="56B23369" w14:textId="77777777" w:rsidR="002038D5" w:rsidRPr="00F95FBD" w:rsidRDefault="002038D5" w:rsidP="009150E7">
            <w:pPr>
              <w:pStyle w:val="Tabulka"/>
              <w:keepNext/>
            </w:pPr>
            <w:r w:rsidRPr="00F95FBD">
              <w:rPr>
                <w:highlight w:val="yellow"/>
              </w:rPr>
              <w:t>[VLOŽÍ ZHOTOVITEL]</w:t>
            </w:r>
          </w:p>
        </w:tc>
      </w:tr>
      <w:tr w:rsidR="002038D5" w:rsidRPr="00F95FBD" w14:paraId="3CC88002" w14:textId="77777777" w:rsidTr="005923F7">
        <w:tc>
          <w:tcPr>
            <w:tcW w:w="3056" w:type="dxa"/>
          </w:tcPr>
          <w:p w14:paraId="633ACA96" w14:textId="77777777" w:rsidR="002038D5" w:rsidRPr="00F95FBD" w:rsidRDefault="002038D5" w:rsidP="00165977">
            <w:pPr>
              <w:pStyle w:val="Tabulka"/>
            </w:pPr>
            <w:r w:rsidRPr="00F95FBD">
              <w:t>Telefon</w:t>
            </w:r>
          </w:p>
        </w:tc>
        <w:tc>
          <w:tcPr>
            <w:tcW w:w="5812" w:type="dxa"/>
          </w:tcPr>
          <w:p w14:paraId="617ABD99"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Default="00EC707C" w:rsidP="00EC707C">
      <w:pPr>
        <w:pStyle w:val="Tabulka"/>
      </w:pPr>
    </w:p>
    <w:p w14:paraId="5B09B60D" w14:textId="77777777" w:rsidR="00B011DC" w:rsidRPr="00F95FBD" w:rsidRDefault="00B011DC" w:rsidP="00B011DC">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B011DC" w:rsidRPr="0017282C" w14:paraId="5417D010" w14:textId="77777777" w:rsidTr="0047480A">
        <w:trPr>
          <w:cnfStyle w:val="100000000000" w:firstRow="1" w:lastRow="0" w:firstColumn="0" w:lastColumn="0" w:oddVBand="0" w:evenVBand="0" w:oddHBand="0" w:evenHBand="0" w:firstRowFirstColumn="0" w:firstRowLastColumn="0" w:lastRowFirstColumn="0" w:lastRowLastColumn="0"/>
        </w:trPr>
        <w:tc>
          <w:tcPr>
            <w:tcW w:w="3056" w:type="dxa"/>
          </w:tcPr>
          <w:p w14:paraId="1E99EFF5" w14:textId="77777777" w:rsidR="00B011DC" w:rsidRPr="0017282C" w:rsidRDefault="00B011DC" w:rsidP="0047480A">
            <w:pPr>
              <w:pStyle w:val="Tabulka"/>
              <w:rPr>
                <w:rStyle w:val="Nadpisvtabulce"/>
                <w:b/>
              </w:rPr>
            </w:pPr>
            <w:r w:rsidRPr="0017282C">
              <w:rPr>
                <w:rStyle w:val="Nadpisvtabulce"/>
                <w:b/>
              </w:rPr>
              <w:t>Jméno a příjmení</w:t>
            </w:r>
          </w:p>
        </w:tc>
        <w:tc>
          <w:tcPr>
            <w:tcW w:w="5812" w:type="dxa"/>
          </w:tcPr>
          <w:p w14:paraId="12975EAD" w14:textId="77777777" w:rsidR="00B011DC" w:rsidRPr="0017282C" w:rsidRDefault="00B011DC" w:rsidP="0047480A">
            <w:pPr>
              <w:pStyle w:val="Tabulka"/>
            </w:pPr>
            <w:r w:rsidRPr="0017282C">
              <w:rPr>
                <w:highlight w:val="yellow"/>
              </w:rPr>
              <w:t>[VLOŽÍ ZHOTOVITEL]</w:t>
            </w:r>
          </w:p>
        </w:tc>
      </w:tr>
      <w:tr w:rsidR="00B011DC" w:rsidRPr="00F95FBD" w14:paraId="14BEAD95" w14:textId="77777777" w:rsidTr="0047480A">
        <w:tc>
          <w:tcPr>
            <w:tcW w:w="3056" w:type="dxa"/>
          </w:tcPr>
          <w:p w14:paraId="3095DF03" w14:textId="77777777" w:rsidR="00B011DC" w:rsidRPr="00F95FBD" w:rsidRDefault="00B011DC" w:rsidP="0047480A">
            <w:pPr>
              <w:pStyle w:val="Tabulka"/>
            </w:pPr>
            <w:r w:rsidRPr="00F95FBD">
              <w:t>Adresa</w:t>
            </w:r>
          </w:p>
        </w:tc>
        <w:tc>
          <w:tcPr>
            <w:tcW w:w="5812" w:type="dxa"/>
          </w:tcPr>
          <w:p w14:paraId="009950D5" w14:textId="77777777" w:rsidR="00B011DC" w:rsidRPr="00F95FBD" w:rsidRDefault="00B011DC" w:rsidP="0047480A">
            <w:pPr>
              <w:pStyle w:val="Tabulka"/>
            </w:pPr>
            <w:r w:rsidRPr="00F95FBD">
              <w:rPr>
                <w:highlight w:val="yellow"/>
              </w:rPr>
              <w:t>[VLOŽÍ ZHOTOVITEL]</w:t>
            </w:r>
          </w:p>
        </w:tc>
      </w:tr>
      <w:tr w:rsidR="00B011DC" w:rsidRPr="00F95FBD" w14:paraId="62AAA69D" w14:textId="77777777" w:rsidTr="0047480A">
        <w:tc>
          <w:tcPr>
            <w:tcW w:w="3056" w:type="dxa"/>
          </w:tcPr>
          <w:p w14:paraId="7215FB6D" w14:textId="77777777" w:rsidR="00B011DC" w:rsidRPr="00F95FBD" w:rsidRDefault="00B011DC" w:rsidP="0047480A">
            <w:pPr>
              <w:pStyle w:val="Tabulka"/>
            </w:pPr>
            <w:r w:rsidRPr="00F95FBD">
              <w:t>E-mail</w:t>
            </w:r>
          </w:p>
        </w:tc>
        <w:tc>
          <w:tcPr>
            <w:tcW w:w="5812" w:type="dxa"/>
          </w:tcPr>
          <w:p w14:paraId="505B892F" w14:textId="77777777" w:rsidR="00B011DC" w:rsidRPr="00F95FBD" w:rsidRDefault="00B011DC" w:rsidP="0047480A">
            <w:pPr>
              <w:pStyle w:val="Tabulka"/>
            </w:pPr>
            <w:r w:rsidRPr="00F95FBD">
              <w:rPr>
                <w:highlight w:val="yellow"/>
              </w:rPr>
              <w:t>[VLOŽÍ ZHOTOVITEL]</w:t>
            </w:r>
          </w:p>
        </w:tc>
      </w:tr>
      <w:tr w:rsidR="00B011DC" w:rsidRPr="00F95FBD" w14:paraId="0B019441" w14:textId="77777777" w:rsidTr="0047480A">
        <w:tc>
          <w:tcPr>
            <w:tcW w:w="3056" w:type="dxa"/>
          </w:tcPr>
          <w:p w14:paraId="47C6CD5F" w14:textId="77777777" w:rsidR="00B011DC" w:rsidRPr="00F95FBD" w:rsidRDefault="00B011DC" w:rsidP="0047480A">
            <w:pPr>
              <w:pStyle w:val="Tabulka"/>
            </w:pPr>
            <w:r w:rsidRPr="00F95FBD">
              <w:t>Telefon</w:t>
            </w:r>
          </w:p>
        </w:tc>
        <w:tc>
          <w:tcPr>
            <w:tcW w:w="5812" w:type="dxa"/>
          </w:tcPr>
          <w:p w14:paraId="30C1846A" w14:textId="77777777" w:rsidR="00B011DC" w:rsidRPr="00F95FBD" w:rsidRDefault="00B011DC" w:rsidP="0047480A">
            <w:pPr>
              <w:pStyle w:val="Tabulka"/>
            </w:pPr>
            <w:r w:rsidRPr="00F95FBD">
              <w:rPr>
                <w:highlight w:val="yellow"/>
              </w:rPr>
              <w:t>[VLOŽÍ ZHOTOVITEL]</w:t>
            </w:r>
          </w:p>
        </w:tc>
      </w:tr>
    </w:tbl>
    <w:p w14:paraId="291E3E08" w14:textId="77777777" w:rsidR="00B011DC" w:rsidRPr="00F95FBD" w:rsidRDefault="00B011DC"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395621A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06B59FBA" w14:textId="77777777" w:rsidR="00EC707C" w:rsidRPr="00F95FBD" w:rsidRDefault="00EC707C"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[VLOŽÍ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[VLOŽÍ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[VLOŽÍ ZHOTOVITEL]</w:t>
            </w:r>
          </w:p>
        </w:tc>
      </w:tr>
    </w:tbl>
    <w:p w14:paraId="718D797E" w14:textId="77777777" w:rsidR="004436EE" w:rsidRPr="00F035CE" w:rsidRDefault="004436EE"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23EA20F5" w:rsidR="004436EE" w:rsidRPr="004436EE" w:rsidRDefault="008074AD" w:rsidP="00964369">
            <w:pPr>
              <w:pStyle w:val="Textbezodsazen"/>
            </w:pPr>
            <w:r>
              <w:t>70 000 000,-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7444D785" w14:textId="32DCDA57" w:rsidR="006217CD" w:rsidRDefault="006217CD" w:rsidP="004436EE">
      <w:pPr>
        <w:pStyle w:val="Textbezodsazen"/>
        <w:contextualSpacing/>
        <w:rPr>
          <w:rStyle w:val="Tun"/>
          <w:b w:val="0"/>
          <w:i/>
          <w:color w:val="00B050"/>
        </w:rPr>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263E4495" w:rsidR="00D0544F" w:rsidRPr="00D0544F" w:rsidRDefault="00EC6D1A" w:rsidP="00D0544F">
            <w:pPr>
              <w:pStyle w:val="Tabulka"/>
              <w:rPr>
                <w:highlight w:val="green"/>
              </w:rPr>
            </w:pPr>
            <w:r w:rsidRPr="00A61778">
              <w:t>Dokumentace pro územní rozhodnutí „Revitalizace trat</w:t>
            </w:r>
            <w:r>
              <w:t>i</w:t>
            </w:r>
            <w:r w:rsidRPr="00A61778">
              <w:t xml:space="preserve"> Horažďovice předměstí (mimo) - Sušice (včetně)</w:t>
            </w:r>
          </w:p>
        </w:tc>
        <w:tc>
          <w:tcPr>
            <w:tcW w:w="3129" w:type="dxa"/>
          </w:tcPr>
          <w:p w14:paraId="36F9ED11" w14:textId="77777777" w:rsidR="00D0544F" w:rsidRPr="00F95FBD" w:rsidRDefault="00D0544F" w:rsidP="00964369">
            <w:pPr>
              <w:pStyle w:val="Tabulka"/>
              <w:jc w:val="center"/>
            </w:pPr>
          </w:p>
        </w:tc>
        <w:tc>
          <w:tcPr>
            <w:tcW w:w="2957" w:type="dxa"/>
          </w:tcPr>
          <w:p w14:paraId="2D086BE9" w14:textId="45EF9A2A" w:rsidR="00D0544F" w:rsidRPr="00F95FBD" w:rsidRDefault="000F22F8" w:rsidP="00964369">
            <w:pPr>
              <w:pStyle w:val="Tabulka"/>
              <w:jc w:val="center"/>
            </w:pPr>
            <w:r>
              <w:t>06/2024</w:t>
            </w:r>
          </w:p>
        </w:tc>
      </w:tr>
      <w:tr w:rsidR="001C61BC" w:rsidRPr="00F95FBD" w14:paraId="065EB684" w14:textId="77777777" w:rsidTr="00EC6D1A">
        <w:trPr>
          <w:trHeight w:val="640"/>
        </w:trPr>
        <w:tc>
          <w:tcPr>
            <w:tcW w:w="2774" w:type="dxa"/>
          </w:tcPr>
          <w:p w14:paraId="771EC0E4" w14:textId="1C2E4987" w:rsidR="001C61BC" w:rsidRPr="00AE0EB4" w:rsidRDefault="00EC6D1A" w:rsidP="00EC6D1A">
            <w:pPr>
              <w:spacing w:before="0" w:after="0" w:line="240" w:lineRule="auto"/>
              <w:rPr>
                <w:sz w:val="18"/>
                <w:szCs w:val="18"/>
              </w:rPr>
            </w:pPr>
            <w:bookmarkStart w:id="22" w:name="_Ref161993440"/>
            <w:r w:rsidRPr="00EC6D1A">
              <w:rPr>
                <w:sz w:val="18"/>
                <w:szCs w:val="18"/>
              </w:rPr>
              <w:t>Projekt inženýrskogeologického průzkumu</w:t>
            </w:r>
            <w:bookmarkEnd w:id="22"/>
          </w:p>
        </w:tc>
        <w:tc>
          <w:tcPr>
            <w:tcW w:w="3129" w:type="dxa"/>
          </w:tcPr>
          <w:p w14:paraId="71DAF2F8" w14:textId="77777777" w:rsidR="001C61BC" w:rsidRPr="00F95FBD" w:rsidRDefault="001C61BC" w:rsidP="00964369">
            <w:pPr>
              <w:pStyle w:val="Tabulka"/>
              <w:jc w:val="center"/>
            </w:pPr>
          </w:p>
        </w:tc>
        <w:tc>
          <w:tcPr>
            <w:tcW w:w="2957" w:type="dxa"/>
          </w:tcPr>
          <w:p w14:paraId="77A815F1" w14:textId="57FF92A7" w:rsidR="001C61BC" w:rsidRPr="00F95FBD" w:rsidRDefault="000F22F8" w:rsidP="00964369">
            <w:pPr>
              <w:pStyle w:val="Tabulka"/>
              <w:jc w:val="center"/>
            </w:pPr>
            <w:r>
              <w:t>15.08.2022</w:t>
            </w: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3" w:name="_Hlk161998264"/>
      <w:r>
        <w:t>Příloha č. 10</w:t>
      </w:r>
    </w:p>
    <w:p w14:paraId="1429DAC4" w14:textId="77777777" w:rsidR="00920902" w:rsidRDefault="00D0544F" w:rsidP="00B01693">
      <w:pPr>
        <w:pStyle w:val="Nadpisbezsl1-2"/>
        <w:outlineLvl w:val="1"/>
        <w:sectPr w:rsidR="00920902" w:rsidSect="00417DF5">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pPr>
      <w:r>
        <w:t>Zmocnění Vedoucího Zhotovitele</w:t>
      </w:r>
    </w:p>
    <w:bookmarkEnd w:id="23"/>
    <w:p w14:paraId="2906C92C" w14:textId="62CEB0FB" w:rsidR="001B6520" w:rsidRDefault="001B6520" w:rsidP="001B6520">
      <w:pPr>
        <w:pStyle w:val="Nadpisbezsl1-1"/>
      </w:pPr>
      <w:r>
        <w:t>Příloha č. 11</w:t>
      </w:r>
    </w:p>
    <w:p w14:paraId="1DDA590E" w14:textId="45799458" w:rsidR="00CA02DE" w:rsidRPr="00E97C1A" w:rsidRDefault="00CA02DE" w:rsidP="00CA02DE">
      <w:pPr>
        <w:pStyle w:val="Text2-1"/>
        <w:numPr>
          <w:ilvl w:val="0"/>
          <w:numId w:val="0"/>
        </w:numPr>
        <w:ind w:left="737" w:hanging="737"/>
      </w:pPr>
      <w:r w:rsidRPr="00920902">
        <w:t>NEOBSAZENO</w:t>
      </w:r>
    </w:p>
    <w:p w14:paraId="72681F5E" w14:textId="77777777" w:rsidR="001B6520" w:rsidRDefault="001B6520" w:rsidP="006A67D6">
      <w:pPr>
        <w:pStyle w:val="Textbezodsazen"/>
      </w:pPr>
    </w:p>
    <w:sectPr w:rsidR="001B6520" w:rsidSect="00417DF5">
      <w:footerReference w:type="default" r:id="rId52"/>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Klincko Lucia, JUDr." w:date="2025-03-13T11:28:00Z" w:initials="LK">
    <w:p w14:paraId="7E6602F4" w14:textId="77777777" w:rsidR="00BC0F63" w:rsidRDefault="00BC0F63" w:rsidP="00BC0F63">
      <w:pPr>
        <w:pStyle w:val="Textkomente"/>
      </w:pPr>
      <w:r>
        <w:rPr>
          <w:rStyle w:val="Odkaznakoment"/>
        </w:rPr>
        <w:annotationRef/>
      </w:r>
      <w:r>
        <w:t xml:space="preserve">Není tato položka duplicitní k položce č. 9? Jestli ne, považujte prosím tento můj komentář za bezpředmětný. </w:t>
      </w:r>
    </w:p>
  </w:comment>
  <w:comment w:id="19" w:author="Klincko Lucia, JUDr." w:date="2025-03-13T13:34:00Z" w:initials="LK">
    <w:p w14:paraId="6BA7543A" w14:textId="77777777" w:rsidR="0074730C" w:rsidRDefault="0074730C" w:rsidP="0074730C">
      <w:pPr>
        <w:pStyle w:val="Textkomente"/>
      </w:pPr>
      <w:r>
        <w:rPr>
          <w:rStyle w:val="Odkaznakoment"/>
        </w:rPr>
        <w:annotationRef/>
      </w:r>
      <w:r>
        <w:t xml:space="preserve">Vyhrazené změny se provádějí na základě pokynu Objednatele - prosím o úpravu. </w:t>
      </w:r>
    </w:p>
  </w:comment>
  <w:comment w:id="20" w:author="Klincko Lucia, JUDr." w:date="2025-03-13T11:34:00Z" w:initials="LK">
    <w:p w14:paraId="41A29081" w14:textId="4A827BFD" w:rsidR="004F2899" w:rsidRDefault="004F2899" w:rsidP="004F2899">
      <w:pPr>
        <w:pStyle w:val="Textkomente"/>
      </w:pPr>
      <w:r>
        <w:rPr>
          <w:rStyle w:val="Odkaznakoment"/>
        </w:rPr>
        <w:annotationRef/>
      </w:r>
      <w:r>
        <w:t>Zde bych prosila uvést celkový předpokládaný počet měsíců z důvodu určení délky trvání BZ. (půjde jenom o odhad).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E6602F4" w15:done="0"/>
  <w15:commentEx w15:paraId="6BA7543A" w15:done="0"/>
  <w15:commentEx w15:paraId="41A290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38A1E5" w16cex:dateUtc="2025-03-13T10:28:00Z"/>
  <w16cex:commentExtensible w16cex:durableId="6A9B2956" w16cex:dateUtc="2025-03-13T12:34:00Z"/>
  <w16cex:commentExtensible w16cex:durableId="6D70095B" w16cex:dateUtc="2025-03-13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E6602F4" w16cid:durableId="2138A1E5"/>
  <w16cid:commentId w16cid:paraId="6BA7543A" w16cid:durableId="6A9B2956"/>
  <w16cid:commentId w16cid:paraId="41A29081" w16cid:durableId="6D7009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E3DA6" w14:textId="77777777" w:rsidR="00BF2A10" w:rsidRDefault="00BF2A10" w:rsidP="00962258">
      <w:pPr>
        <w:spacing w:after="0" w:line="240" w:lineRule="auto"/>
      </w:pPr>
      <w:r>
        <w:separator/>
      </w:r>
    </w:p>
  </w:endnote>
  <w:endnote w:type="continuationSeparator" w:id="0">
    <w:p w14:paraId="3F11154B" w14:textId="77777777" w:rsidR="00BF2A10" w:rsidRDefault="00BF2A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8759E4E" w14:textId="77777777" w:rsidTr="009626C4">
      <w:tc>
        <w:tcPr>
          <w:tcW w:w="907" w:type="dxa"/>
          <w:tcMar>
            <w:left w:w="0" w:type="dxa"/>
            <w:right w:w="0" w:type="dxa"/>
          </w:tcMar>
          <w:vAlign w:val="bottom"/>
        </w:tcPr>
        <w:p w14:paraId="13B4A18B" w14:textId="4053993C"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10</w:t>
          </w:r>
          <w:r>
            <w:rPr>
              <w:rStyle w:val="slostrnky"/>
            </w:rPr>
            <w:fldChar w:fldCharType="end"/>
          </w:r>
        </w:p>
      </w:tc>
      <w:tc>
        <w:tcPr>
          <w:tcW w:w="0" w:type="auto"/>
          <w:vAlign w:val="bottom"/>
        </w:tcPr>
        <w:p w14:paraId="13A60B32" w14:textId="1020A031" w:rsidR="00AA258C" w:rsidRPr="00D0559A" w:rsidRDefault="004332A1" w:rsidP="009626C4">
          <w:pPr>
            <w:pStyle w:val="Zpatvlevo"/>
          </w:pPr>
          <w:fldSimple w:instr=" STYLEREF  _Název_akce  \* MERGEFORMAT ">
            <w:r w:rsidR="00151ECF">
              <w:rPr>
                <w:noProof/>
              </w:rPr>
              <w:t>„Revitalizace trati Horažďovice předměstí (mimo) – Sušice (včetně)“</w:t>
            </w:r>
          </w:fldSimple>
        </w:p>
        <w:p w14:paraId="64082B65" w14:textId="3874F86D" w:rsidR="00AA258C" w:rsidRPr="00D0559A" w:rsidRDefault="00AA258C" w:rsidP="005A2756">
          <w:pPr>
            <w:pStyle w:val="Zpatvlevo"/>
          </w:pPr>
          <w:r w:rsidRPr="00D0559A">
            <w:t>Smlouva o dílo na zhotovení Dokumentace +DP</w:t>
          </w:r>
        </w:p>
      </w:tc>
    </w:tr>
  </w:tbl>
  <w:p w14:paraId="4346DD4B" w14:textId="4FD4091A" w:rsidR="00AA258C" w:rsidRPr="00402B45" w:rsidRDefault="00AA258C">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ACE0313" w14:textId="77777777" w:rsidTr="009626C4">
      <w:tc>
        <w:tcPr>
          <w:tcW w:w="907" w:type="dxa"/>
          <w:tcMar>
            <w:left w:w="0" w:type="dxa"/>
            <w:right w:w="0" w:type="dxa"/>
          </w:tcMar>
          <w:vAlign w:val="bottom"/>
        </w:tcPr>
        <w:p w14:paraId="4E892E7B" w14:textId="5F01E45C"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3</w:t>
          </w:r>
          <w:r>
            <w:rPr>
              <w:rStyle w:val="slostrnky"/>
            </w:rPr>
            <w:fldChar w:fldCharType="end"/>
          </w:r>
        </w:p>
      </w:tc>
      <w:tc>
        <w:tcPr>
          <w:tcW w:w="0" w:type="auto"/>
          <w:vAlign w:val="bottom"/>
        </w:tcPr>
        <w:p w14:paraId="7FC915BF" w14:textId="77777777" w:rsidR="00AA258C" w:rsidRPr="005328CA" w:rsidRDefault="00AA258C" w:rsidP="009626C4">
          <w:pPr>
            <w:pStyle w:val="Zpatvlevo"/>
            <w:rPr>
              <w:b/>
            </w:rPr>
          </w:pPr>
          <w:r w:rsidRPr="005328CA">
            <w:rPr>
              <w:b/>
            </w:rPr>
            <w:t xml:space="preserve">Příloha č. </w:t>
          </w:r>
          <w:r>
            <w:rPr>
              <w:b/>
            </w:rPr>
            <w:t>4</w:t>
          </w:r>
        </w:p>
        <w:p w14:paraId="60544442" w14:textId="016A1B27" w:rsidR="00AA258C" w:rsidRPr="003462EB" w:rsidRDefault="004332A1" w:rsidP="009626C4">
          <w:pPr>
            <w:pStyle w:val="Zpatvlevo"/>
          </w:pP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1BCB8C31" w14:textId="6E77777F" w:rsidR="00AA258C" w:rsidRPr="003462EB" w:rsidRDefault="00AA258C" w:rsidP="00402B45">
          <w:pPr>
            <w:pStyle w:val="Zpatvlevo"/>
          </w:pPr>
          <w:r>
            <w:t>Smlouva o dílo na zhotovení Dokumentace</w:t>
          </w:r>
        </w:p>
      </w:tc>
    </w:tr>
  </w:tbl>
  <w:p w14:paraId="7C58D07B" w14:textId="77777777" w:rsidR="00AA258C" w:rsidRPr="00402B45" w:rsidRDefault="00AA25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3BE142E" w14:textId="77777777" w:rsidTr="009626C4">
      <w:tc>
        <w:tcPr>
          <w:tcW w:w="0" w:type="auto"/>
          <w:tcMar>
            <w:left w:w="0" w:type="dxa"/>
            <w:right w:w="0" w:type="dxa"/>
          </w:tcMar>
          <w:vAlign w:val="bottom"/>
        </w:tcPr>
        <w:p w14:paraId="0402532A" w14:textId="77777777" w:rsidR="00AA258C" w:rsidRPr="005328CA" w:rsidRDefault="00AA258C" w:rsidP="009626C4">
          <w:pPr>
            <w:pStyle w:val="Zpatvpravo"/>
            <w:rPr>
              <w:b/>
            </w:rPr>
          </w:pPr>
          <w:r w:rsidRPr="005328CA">
            <w:rPr>
              <w:b/>
            </w:rPr>
            <w:t xml:space="preserve">Příloha č. </w:t>
          </w:r>
          <w:r>
            <w:rPr>
              <w:b/>
            </w:rPr>
            <w:t>4</w:t>
          </w:r>
          <w:r w:rsidRPr="005328CA">
            <w:rPr>
              <w:b/>
            </w:rPr>
            <w:t xml:space="preserve">   </w:t>
          </w:r>
        </w:p>
        <w:p w14:paraId="683D1865" w14:textId="208E7D31" w:rsidR="00AA258C" w:rsidRDefault="00AA258C" w:rsidP="009626C4">
          <w:pPr>
            <w:pStyle w:val="Zpatvpravo"/>
          </w:pPr>
          <w:r>
            <w:t xml:space="preserve"> </w:t>
          </w:r>
          <w:fldSimple w:instr=" STYLEREF  _Název_akce  \* MERGEFORMAT ">
            <w:r w:rsidR="00151ECF">
              <w:rPr>
                <w:noProof/>
              </w:rPr>
              <w:t>„Revitalizace trati</w:t>
            </w:r>
            <w:r w:rsidR="00151ECF" w:rsidRPr="00151ECF">
              <w:rPr>
                <w:b/>
                <w:bCs/>
                <w:noProof/>
              </w:rPr>
              <w:t xml:space="preserve"> </w:t>
            </w:r>
            <w:r w:rsidR="00151ECF">
              <w:rPr>
                <w:noProof/>
              </w:rPr>
              <w:t>Horažďovice předměstí (mimo) – Sušice (včetně)“</w:t>
            </w:r>
          </w:fldSimple>
        </w:p>
        <w:p w14:paraId="0ADDC5FE" w14:textId="69D7EE71"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0158F1" w14:textId="70B49341"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3</w:t>
          </w:r>
          <w:r>
            <w:rPr>
              <w:rStyle w:val="slostrnky"/>
            </w:rPr>
            <w:fldChar w:fldCharType="end"/>
          </w:r>
        </w:p>
      </w:tc>
    </w:tr>
  </w:tbl>
  <w:p w14:paraId="6E1901A6" w14:textId="77777777" w:rsidR="00AA258C" w:rsidRPr="00B8518B" w:rsidRDefault="00AA25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DC011D7" w14:textId="77777777" w:rsidTr="009626C4">
      <w:tc>
        <w:tcPr>
          <w:tcW w:w="907" w:type="dxa"/>
          <w:tcMar>
            <w:left w:w="0" w:type="dxa"/>
            <w:right w:w="0" w:type="dxa"/>
          </w:tcMar>
          <w:vAlign w:val="bottom"/>
        </w:tcPr>
        <w:p w14:paraId="6FE8DA29" w14:textId="4CD402CB"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2</w:t>
          </w:r>
          <w:r>
            <w:rPr>
              <w:rStyle w:val="slostrnky"/>
            </w:rPr>
            <w:fldChar w:fldCharType="end"/>
          </w:r>
        </w:p>
      </w:tc>
      <w:tc>
        <w:tcPr>
          <w:tcW w:w="0" w:type="auto"/>
          <w:vAlign w:val="bottom"/>
        </w:tcPr>
        <w:p w14:paraId="53065B11" w14:textId="77777777" w:rsidR="00AA258C" w:rsidRPr="005328CA" w:rsidRDefault="00AA258C" w:rsidP="009626C4">
          <w:pPr>
            <w:pStyle w:val="Zpatvlevo"/>
            <w:rPr>
              <w:b/>
            </w:rPr>
          </w:pPr>
          <w:r w:rsidRPr="005328CA">
            <w:rPr>
              <w:b/>
            </w:rPr>
            <w:t xml:space="preserve">Příloha č. </w:t>
          </w:r>
          <w:r>
            <w:rPr>
              <w:b/>
            </w:rPr>
            <w:t>5</w:t>
          </w:r>
        </w:p>
        <w:p w14:paraId="35E084E7" w14:textId="3E61B423" w:rsidR="00AA258C" w:rsidRPr="003462EB" w:rsidRDefault="004332A1" w:rsidP="009626C4">
          <w:pPr>
            <w:pStyle w:val="Zpatvlevo"/>
          </w:pP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015750B6" w14:textId="316D1E9D" w:rsidR="00AA258C" w:rsidRPr="003462EB" w:rsidRDefault="00AA258C" w:rsidP="00402B45">
          <w:pPr>
            <w:pStyle w:val="Zpatvlevo"/>
          </w:pPr>
          <w:r>
            <w:t>Smlouva o dílo na zhotovení Dokumentace</w:t>
          </w:r>
        </w:p>
      </w:tc>
    </w:tr>
  </w:tbl>
  <w:p w14:paraId="1C790FAB" w14:textId="77777777" w:rsidR="00AA258C" w:rsidRPr="00402B45" w:rsidRDefault="00AA25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D5A72A8" w14:textId="77777777" w:rsidTr="00286AD1">
      <w:trPr>
        <w:jc w:val="right"/>
      </w:trPr>
      <w:tc>
        <w:tcPr>
          <w:tcW w:w="0" w:type="auto"/>
          <w:tcMar>
            <w:left w:w="0" w:type="dxa"/>
            <w:right w:w="0" w:type="dxa"/>
          </w:tcMar>
          <w:vAlign w:val="bottom"/>
        </w:tcPr>
        <w:p w14:paraId="1737DE06" w14:textId="77777777" w:rsidR="00AA258C" w:rsidRPr="005328CA" w:rsidRDefault="00AA258C" w:rsidP="009626C4">
          <w:pPr>
            <w:pStyle w:val="Zpatvpravo"/>
            <w:rPr>
              <w:b/>
            </w:rPr>
          </w:pPr>
          <w:r w:rsidRPr="005328CA">
            <w:rPr>
              <w:b/>
            </w:rPr>
            <w:t xml:space="preserve">Příloha č. </w:t>
          </w:r>
          <w:r>
            <w:rPr>
              <w:b/>
            </w:rPr>
            <w:t>5</w:t>
          </w:r>
          <w:r w:rsidRPr="005328CA">
            <w:rPr>
              <w:b/>
            </w:rPr>
            <w:t xml:space="preserve">   </w:t>
          </w:r>
        </w:p>
        <w:p w14:paraId="554D54A2" w14:textId="03F4853D" w:rsidR="00AA258C" w:rsidRDefault="00AA258C" w:rsidP="009626C4">
          <w:pPr>
            <w:pStyle w:val="Zpatvpravo"/>
          </w:pPr>
          <w:r>
            <w:t xml:space="preserve"> </w:t>
          </w:r>
          <w:fldSimple w:instr=" STYLEREF  _Název_akce  \* MERGEFORMAT ">
            <w:r w:rsidR="00151ECF" w:rsidRPr="00151ECF">
              <w:rPr>
                <w:b/>
                <w:bCs/>
                <w:noProof/>
              </w:rPr>
              <w:t>„</w:t>
            </w:r>
            <w:r w:rsidR="00151ECF">
              <w:rPr>
                <w:noProof/>
              </w:rPr>
              <w:t>Revitalizace trati Horažďovice předměstí (mimo) – Sušice (včetně)“</w:t>
            </w:r>
          </w:fldSimple>
        </w:p>
        <w:p w14:paraId="12B4BD7F" w14:textId="1F5FA6F6"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AD6612B" w14:textId="0D2E7B4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2</w:t>
          </w:r>
          <w:r>
            <w:rPr>
              <w:rStyle w:val="slostrnky"/>
            </w:rPr>
            <w:fldChar w:fldCharType="end"/>
          </w:r>
        </w:p>
      </w:tc>
    </w:tr>
  </w:tbl>
  <w:p w14:paraId="21ED6E2D" w14:textId="77777777" w:rsidR="00AA258C" w:rsidRPr="00B8518B" w:rsidRDefault="00AA25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D1197F2" w14:textId="77777777" w:rsidTr="009626C4">
      <w:tc>
        <w:tcPr>
          <w:tcW w:w="907" w:type="dxa"/>
          <w:tcMar>
            <w:left w:w="0" w:type="dxa"/>
            <w:right w:w="0" w:type="dxa"/>
          </w:tcMar>
          <w:vAlign w:val="bottom"/>
        </w:tcPr>
        <w:p w14:paraId="6058E479" w14:textId="46C1074B"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4</w:t>
          </w:r>
          <w:r>
            <w:rPr>
              <w:rStyle w:val="slostrnky"/>
            </w:rPr>
            <w:fldChar w:fldCharType="end"/>
          </w:r>
        </w:p>
      </w:tc>
      <w:tc>
        <w:tcPr>
          <w:tcW w:w="0" w:type="auto"/>
          <w:vAlign w:val="bottom"/>
        </w:tcPr>
        <w:p w14:paraId="4D41CED2" w14:textId="77777777" w:rsidR="00AA258C" w:rsidRPr="005328CA" w:rsidRDefault="00AA258C" w:rsidP="009626C4">
          <w:pPr>
            <w:pStyle w:val="Zpatvlevo"/>
            <w:rPr>
              <w:b/>
            </w:rPr>
          </w:pPr>
          <w:r w:rsidRPr="005328CA">
            <w:rPr>
              <w:b/>
            </w:rPr>
            <w:t xml:space="preserve">Příloha č. </w:t>
          </w:r>
          <w:r>
            <w:rPr>
              <w:b/>
            </w:rPr>
            <w:t>6</w:t>
          </w:r>
        </w:p>
        <w:p w14:paraId="70A83876" w14:textId="4E028287" w:rsidR="00AA258C" w:rsidRPr="003462EB" w:rsidRDefault="004332A1" w:rsidP="009626C4">
          <w:pPr>
            <w:pStyle w:val="Zpatvlevo"/>
          </w:pP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008AEF79" w14:textId="77DC4D59" w:rsidR="00AA258C" w:rsidRPr="003462EB" w:rsidRDefault="00AA258C" w:rsidP="00402B45">
          <w:pPr>
            <w:pStyle w:val="Zpatvlevo"/>
          </w:pPr>
          <w:r>
            <w:t>Smlouva o dílo na zhotovení Dokumentace</w:t>
          </w:r>
        </w:p>
      </w:tc>
    </w:tr>
  </w:tbl>
  <w:p w14:paraId="56FF1873" w14:textId="77777777" w:rsidR="00AA258C" w:rsidRPr="00402B45" w:rsidRDefault="00AA25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382F4DE9" w14:textId="77777777" w:rsidTr="00286AD1">
      <w:trPr>
        <w:jc w:val="right"/>
      </w:trPr>
      <w:tc>
        <w:tcPr>
          <w:tcW w:w="0" w:type="auto"/>
          <w:tcMar>
            <w:left w:w="0" w:type="dxa"/>
            <w:right w:w="0" w:type="dxa"/>
          </w:tcMar>
          <w:vAlign w:val="bottom"/>
        </w:tcPr>
        <w:p w14:paraId="76BEFD3E" w14:textId="77777777" w:rsidR="00AA258C" w:rsidRPr="005328CA" w:rsidRDefault="00AA258C" w:rsidP="009626C4">
          <w:pPr>
            <w:pStyle w:val="Zpatvpravo"/>
            <w:rPr>
              <w:b/>
            </w:rPr>
          </w:pPr>
          <w:r w:rsidRPr="005328CA">
            <w:rPr>
              <w:b/>
            </w:rPr>
            <w:t xml:space="preserve">Příloha č. </w:t>
          </w:r>
          <w:r>
            <w:rPr>
              <w:b/>
            </w:rPr>
            <w:t>6</w:t>
          </w:r>
          <w:r w:rsidRPr="005328CA">
            <w:rPr>
              <w:b/>
            </w:rPr>
            <w:t xml:space="preserve">   </w:t>
          </w:r>
        </w:p>
        <w:p w14:paraId="1806184E" w14:textId="352DDE8C" w:rsidR="00AA258C" w:rsidRPr="008074AD" w:rsidRDefault="00AA258C" w:rsidP="009626C4">
          <w:pPr>
            <w:pStyle w:val="Zpatvpravo"/>
          </w:pPr>
          <w:r>
            <w:t xml:space="preserve"> </w:t>
          </w:r>
          <w:fldSimple w:instr=" STYLEREF  _Název_akce  \* MERGEFORMAT ">
            <w:r w:rsidR="00151ECF">
              <w:rPr>
                <w:noProof/>
              </w:rPr>
              <w:t>„Revitalizace trati Horažďovice předměstí (mimo) – Sušice (včetně)“</w:t>
            </w:r>
          </w:fldSimple>
        </w:p>
        <w:p w14:paraId="3CDF27A7" w14:textId="59199B55"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00F7CD" w14:textId="39DECD34"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4</w:t>
          </w:r>
          <w:r>
            <w:rPr>
              <w:rStyle w:val="slostrnky"/>
            </w:rPr>
            <w:fldChar w:fldCharType="end"/>
          </w:r>
        </w:p>
      </w:tc>
    </w:tr>
  </w:tbl>
  <w:p w14:paraId="09CCC6B4" w14:textId="77777777" w:rsidR="00AA258C" w:rsidRPr="00B8518B" w:rsidRDefault="00AA25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70DCFE8" w14:textId="77777777" w:rsidTr="009626C4">
      <w:tc>
        <w:tcPr>
          <w:tcW w:w="907" w:type="dxa"/>
          <w:tcMar>
            <w:left w:w="0" w:type="dxa"/>
            <w:right w:w="0" w:type="dxa"/>
          </w:tcMar>
          <w:vAlign w:val="bottom"/>
        </w:tcPr>
        <w:p w14:paraId="3D7F5F6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AA258C" w:rsidRPr="005328CA" w:rsidRDefault="00AA258C" w:rsidP="009626C4">
          <w:pPr>
            <w:pStyle w:val="Zpatvlevo"/>
            <w:rPr>
              <w:b/>
            </w:rPr>
          </w:pPr>
          <w:r w:rsidRPr="005328CA">
            <w:rPr>
              <w:b/>
            </w:rPr>
            <w:t xml:space="preserve">Příloha č. </w:t>
          </w:r>
          <w:r>
            <w:rPr>
              <w:b/>
            </w:rPr>
            <w:t>7</w:t>
          </w:r>
        </w:p>
        <w:p w14:paraId="4D71063E"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AA258C" w:rsidRPr="003462EB" w:rsidRDefault="00AA258C" w:rsidP="00402B45">
          <w:pPr>
            <w:pStyle w:val="Zpatvlevo"/>
          </w:pPr>
          <w:r>
            <w:t>Smlouva o dílo na zhotovení Dokumentace+AD</w:t>
          </w:r>
        </w:p>
      </w:tc>
    </w:tr>
  </w:tbl>
  <w:p w14:paraId="67EDFB9A" w14:textId="77777777" w:rsidR="00AA258C" w:rsidRPr="00402B45" w:rsidRDefault="00AA25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0D2C1BE" w14:textId="77777777" w:rsidTr="00286AD1">
      <w:trPr>
        <w:jc w:val="right"/>
      </w:trPr>
      <w:tc>
        <w:tcPr>
          <w:tcW w:w="0" w:type="auto"/>
          <w:tcMar>
            <w:left w:w="0" w:type="dxa"/>
            <w:right w:w="0" w:type="dxa"/>
          </w:tcMar>
          <w:vAlign w:val="bottom"/>
        </w:tcPr>
        <w:p w14:paraId="620CE8F6" w14:textId="77777777" w:rsidR="00AA258C" w:rsidRPr="005328CA" w:rsidRDefault="00AA258C" w:rsidP="009626C4">
          <w:pPr>
            <w:pStyle w:val="Zpatvpravo"/>
            <w:rPr>
              <w:b/>
            </w:rPr>
          </w:pPr>
          <w:r w:rsidRPr="005328CA">
            <w:rPr>
              <w:b/>
            </w:rPr>
            <w:t xml:space="preserve">Příloha č. </w:t>
          </w:r>
          <w:r>
            <w:rPr>
              <w:b/>
            </w:rPr>
            <w:t>7</w:t>
          </w:r>
          <w:r w:rsidRPr="005328CA">
            <w:rPr>
              <w:b/>
            </w:rPr>
            <w:t xml:space="preserve">   </w:t>
          </w:r>
        </w:p>
        <w:p w14:paraId="2451FFF5" w14:textId="7E0CE292" w:rsidR="00AA258C" w:rsidRDefault="00AA258C" w:rsidP="009626C4">
          <w:pPr>
            <w:pStyle w:val="Zpatvpravo"/>
          </w:pPr>
          <w:r>
            <w:t xml:space="preserve"> </w:t>
          </w: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78D524A1" w14:textId="0461154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23EB3165" w14:textId="3A424C2D"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w:t>
          </w:r>
          <w:r>
            <w:rPr>
              <w:rStyle w:val="slostrnky"/>
            </w:rPr>
            <w:fldChar w:fldCharType="end"/>
          </w:r>
        </w:p>
      </w:tc>
    </w:tr>
  </w:tbl>
  <w:p w14:paraId="005F4588" w14:textId="77777777" w:rsidR="00AA258C" w:rsidRPr="00B8518B" w:rsidRDefault="00AA25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593700B" w14:textId="77777777" w:rsidTr="009626C4">
      <w:tc>
        <w:tcPr>
          <w:tcW w:w="907" w:type="dxa"/>
          <w:tcMar>
            <w:left w:w="0" w:type="dxa"/>
            <w:right w:w="0" w:type="dxa"/>
          </w:tcMar>
          <w:vAlign w:val="bottom"/>
        </w:tcPr>
        <w:p w14:paraId="578D20E2"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AA258C" w:rsidRPr="005328CA" w:rsidRDefault="00AA258C" w:rsidP="009626C4">
          <w:pPr>
            <w:pStyle w:val="Zpatvlevo"/>
            <w:rPr>
              <w:b/>
            </w:rPr>
          </w:pPr>
          <w:r w:rsidRPr="005328CA">
            <w:rPr>
              <w:b/>
            </w:rPr>
            <w:t xml:space="preserve">Příloha č. </w:t>
          </w:r>
          <w:r>
            <w:rPr>
              <w:b/>
            </w:rPr>
            <w:t>8</w:t>
          </w:r>
        </w:p>
        <w:p w14:paraId="3C8FFE6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AA258C" w:rsidRPr="003462EB" w:rsidRDefault="00AA258C" w:rsidP="00402B45">
          <w:pPr>
            <w:pStyle w:val="Zpatvlevo"/>
          </w:pPr>
          <w:r>
            <w:t>Smlouva o dílo na zhotovení Dokumentace+AD</w:t>
          </w:r>
        </w:p>
      </w:tc>
    </w:tr>
  </w:tbl>
  <w:p w14:paraId="643E439D" w14:textId="77777777" w:rsidR="00AA258C" w:rsidRPr="00402B45" w:rsidRDefault="00AA25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C57BCEC" w14:textId="77777777" w:rsidTr="00286AD1">
      <w:trPr>
        <w:jc w:val="right"/>
      </w:trPr>
      <w:tc>
        <w:tcPr>
          <w:tcW w:w="0" w:type="auto"/>
          <w:tcMar>
            <w:left w:w="0" w:type="dxa"/>
            <w:right w:w="0" w:type="dxa"/>
          </w:tcMar>
          <w:vAlign w:val="bottom"/>
        </w:tcPr>
        <w:p w14:paraId="0B404D09" w14:textId="77777777" w:rsidR="00AA258C" w:rsidRPr="005328CA" w:rsidRDefault="00AA258C" w:rsidP="009626C4">
          <w:pPr>
            <w:pStyle w:val="Zpatvpravo"/>
            <w:rPr>
              <w:b/>
            </w:rPr>
          </w:pPr>
          <w:r w:rsidRPr="005328CA">
            <w:rPr>
              <w:b/>
            </w:rPr>
            <w:t xml:space="preserve">Příloha č. </w:t>
          </w:r>
          <w:r>
            <w:rPr>
              <w:b/>
            </w:rPr>
            <w:t>8</w:t>
          </w:r>
          <w:r w:rsidRPr="005328CA">
            <w:rPr>
              <w:b/>
            </w:rPr>
            <w:t xml:space="preserve">   </w:t>
          </w:r>
        </w:p>
        <w:p w14:paraId="3CD81050" w14:textId="23F17C3C" w:rsidR="00AA258C" w:rsidRDefault="00AA258C" w:rsidP="009626C4">
          <w:pPr>
            <w:pStyle w:val="Zpatvpravo"/>
          </w:pPr>
          <w:r>
            <w:t xml:space="preserve"> </w:t>
          </w: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47F68FD3" w14:textId="5BACF892"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F8656C" w14:textId="34F6B7F5"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w:t>
          </w:r>
          <w:r>
            <w:rPr>
              <w:rStyle w:val="slostrnky"/>
            </w:rPr>
            <w:fldChar w:fldCharType="end"/>
          </w:r>
        </w:p>
      </w:tc>
    </w:tr>
  </w:tbl>
  <w:p w14:paraId="5CF777A9" w14:textId="77777777" w:rsidR="00AA258C" w:rsidRPr="00B8518B" w:rsidRDefault="00AA25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D0559A" w14:paraId="25557E3E" w14:textId="77777777" w:rsidTr="009626C4">
      <w:tc>
        <w:tcPr>
          <w:tcW w:w="0" w:type="auto"/>
          <w:tcMar>
            <w:left w:w="0" w:type="dxa"/>
            <w:right w:w="0" w:type="dxa"/>
          </w:tcMar>
          <w:vAlign w:val="bottom"/>
        </w:tcPr>
        <w:p w14:paraId="0D1B1CC3" w14:textId="59686B2C" w:rsidR="00AA258C" w:rsidRPr="00D0559A" w:rsidRDefault="004332A1" w:rsidP="009626C4">
          <w:pPr>
            <w:pStyle w:val="Zpatvpravo"/>
          </w:pPr>
          <w:fldSimple w:instr=" STYLEREF  _Název_akce  \* MERGEFORMAT ">
            <w:r w:rsidR="00151ECF">
              <w:rPr>
                <w:noProof/>
              </w:rPr>
              <w:t>„Revitalizace trati Horažďovice předměstí (mimo) – Sušice (včetně)“</w:t>
            </w:r>
          </w:fldSimple>
        </w:p>
        <w:p w14:paraId="642B2161" w14:textId="76531DC7" w:rsidR="00AA258C" w:rsidRPr="00D0559A" w:rsidRDefault="00AA258C" w:rsidP="009626C4">
          <w:pPr>
            <w:pStyle w:val="Zpatvpravo"/>
            <w:rPr>
              <w:rStyle w:val="slostrnky"/>
              <w:b w:val="0"/>
              <w:color w:val="auto"/>
              <w:sz w:val="12"/>
            </w:rPr>
          </w:pPr>
          <w:r w:rsidRPr="00D0559A">
            <w:t>Smlouva o dílo na zhotovení Dokumentace +DP</w:t>
          </w:r>
        </w:p>
      </w:tc>
      <w:tc>
        <w:tcPr>
          <w:tcW w:w="907" w:type="dxa"/>
          <w:vAlign w:val="bottom"/>
        </w:tcPr>
        <w:p w14:paraId="65AC7D72" w14:textId="73F4B533" w:rsidR="00AA258C" w:rsidRPr="00D0559A" w:rsidRDefault="00AA258C" w:rsidP="001D60FF">
          <w:pPr>
            <w:pStyle w:val="Zpatvlevo"/>
            <w:jc w:val="right"/>
          </w:pPr>
          <w:r w:rsidRPr="00D0559A">
            <w:rPr>
              <w:rStyle w:val="slostrnky"/>
              <w:b w:val="0"/>
            </w:rPr>
            <w:fldChar w:fldCharType="begin"/>
          </w:r>
          <w:r w:rsidRPr="00D0559A">
            <w:rPr>
              <w:rStyle w:val="slostrnky"/>
              <w:b w:val="0"/>
            </w:rPr>
            <w:instrText>PAGE   \* MERGEFORMAT</w:instrText>
          </w:r>
          <w:r w:rsidRPr="00D0559A">
            <w:rPr>
              <w:rStyle w:val="slostrnky"/>
              <w:b w:val="0"/>
            </w:rPr>
            <w:fldChar w:fldCharType="separate"/>
          </w:r>
          <w:r w:rsidRPr="00D0559A">
            <w:rPr>
              <w:rStyle w:val="slostrnky"/>
              <w:b w:val="0"/>
              <w:noProof/>
            </w:rPr>
            <w:t>11</w:t>
          </w:r>
          <w:r w:rsidRPr="00D0559A">
            <w:rPr>
              <w:rStyle w:val="slostrnky"/>
              <w:b w:val="0"/>
            </w:rPr>
            <w:fldChar w:fldCharType="end"/>
          </w:r>
          <w:r w:rsidRPr="00D0559A">
            <w:rPr>
              <w:rStyle w:val="slostrnky"/>
              <w:b w:val="0"/>
            </w:rPr>
            <w:t>/</w:t>
          </w:r>
          <w:r w:rsidRPr="00D0559A">
            <w:rPr>
              <w:rStyle w:val="slostrnky"/>
              <w:b w:val="0"/>
            </w:rPr>
            <w:fldChar w:fldCharType="begin"/>
          </w:r>
          <w:r w:rsidRPr="00D0559A">
            <w:rPr>
              <w:rStyle w:val="slostrnky"/>
              <w:b w:val="0"/>
            </w:rPr>
            <w:instrText xml:space="preserve"> SECTIONPAGES   \* MERGEFORMAT </w:instrText>
          </w:r>
          <w:r w:rsidRPr="00D0559A">
            <w:rPr>
              <w:rStyle w:val="slostrnky"/>
              <w:b w:val="0"/>
            </w:rPr>
            <w:fldChar w:fldCharType="separate"/>
          </w:r>
          <w:r w:rsidR="00151ECF">
            <w:rPr>
              <w:rStyle w:val="slostrnky"/>
              <w:b w:val="0"/>
              <w:noProof/>
            </w:rPr>
            <w:t>10</w:t>
          </w:r>
          <w:r w:rsidRPr="00D0559A">
            <w:rPr>
              <w:rStyle w:val="slostrnky"/>
              <w:b w:val="0"/>
            </w:rPr>
            <w:fldChar w:fldCharType="end"/>
          </w:r>
        </w:p>
      </w:tc>
    </w:tr>
  </w:tbl>
  <w:p w14:paraId="5BD8E5B7" w14:textId="77777777" w:rsidR="00AA258C" w:rsidRPr="00D0559A" w:rsidRDefault="00AA25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9962A30" w14:textId="77777777" w:rsidTr="009626C4">
      <w:tc>
        <w:tcPr>
          <w:tcW w:w="907" w:type="dxa"/>
          <w:tcMar>
            <w:left w:w="0" w:type="dxa"/>
            <w:right w:w="0" w:type="dxa"/>
          </w:tcMar>
          <w:vAlign w:val="bottom"/>
        </w:tcPr>
        <w:p w14:paraId="02511B0B"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AA258C" w:rsidRPr="005328CA" w:rsidRDefault="00AA258C" w:rsidP="009626C4">
          <w:pPr>
            <w:pStyle w:val="Zpatvlevo"/>
            <w:rPr>
              <w:b/>
            </w:rPr>
          </w:pPr>
          <w:r w:rsidRPr="005328CA">
            <w:rPr>
              <w:b/>
            </w:rPr>
            <w:t xml:space="preserve">Příloha č. </w:t>
          </w:r>
          <w:r>
            <w:rPr>
              <w:b/>
            </w:rPr>
            <w:t>9</w:t>
          </w:r>
        </w:p>
        <w:p w14:paraId="6861F90B"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AA258C" w:rsidRPr="003462EB" w:rsidRDefault="00AA258C" w:rsidP="00402B45">
          <w:pPr>
            <w:pStyle w:val="Zpatvlevo"/>
          </w:pPr>
          <w:r>
            <w:t>Smlouva o dílo na zhotovení Dokumentace+AD</w:t>
          </w:r>
        </w:p>
      </w:tc>
    </w:tr>
  </w:tbl>
  <w:p w14:paraId="00DD4231" w14:textId="77777777" w:rsidR="00AA258C" w:rsidRPr="00402B45" w:rsidRDefault="00AA25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AB91C59" w14:textId="77777777" w:rsidTr="00286AD1">
      <w:trPr>
        <w:jc w:val="right"/>
      </w:trPr>
      <w:tc>
        <w:tcPr>
          <w:tcW w:w="0" w:type="auto"/>
          <w:tcMar>
            <w:left w:w="0" w:type="dxa"/>
            <w:right w:w="0" w:type="dxa"/>
          </w:tcMar>
          <w:vAlign w:val="bottom"/>
        </w:tcPr>
        <w:p w14:paraId="2FE76CCE" w14:textId="77777777" w:rsidR="00AA258C" w:rsidRPr="005328CA" w:rsidRDefault="00AA258C" w:rsidP="009626C4">
          <w:pPr>
            <w:pStyle w:val="Zpatvpravo"/>
            <w:rPr>
              <w:b/>
            </w:rPr>
          </w:pPr>
          <w:r w:rsidRPr="005328CA">
            <w:rPr>
              <w:b/>
            </w:rPr>
            <w:t xml:space="preserve">Příloha č. </w:t>
          </w:r>
          <w:r>
            <w:rPr>
              <w:b/>
            </w:rPr>
            <w:t>9</w:t>
          </w:r>
          <w:r w:rsidRPr="005328CA">
            <w:rPr>
              <w:b/>
            </w:rPr>
            <w:t xml:space="preserve">   </w:t>
          </w:r>
        </w:p>
        <w:p w14:paraId="5C45E371" w14:textId="19B0198C" w:rsidR="00AA258C" w:rsidRDefault="00AA258C" w:rsidP="009626C4">
          <w:pPr>
            <w:pStyle w:val="Zpatvpravo"/>
          </w:pPr>
          <w:r>
            <w:t xml:space="preserve"> </w:t>
          </w: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00334045" w14:textId="19F445FE"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49353EDA" w14:textId="4A1F14B5"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w:t>
          </w:r>
          <w:r>
            <w:rPr>
              <w:rStyle w:val="slostrnky"/>
            </w:rPr>
            <w:fldChar w:fldCharType="end"/>
          </w:r>
        </w:p>
      </w:tc>
    </w:tr>
  </w:tbl>
  <w:p w14:paraId="4A813A74" w14:textId="77777777" w:rsidR="00AA258C" w:rsidRPr="00B8518B" w:rsidRDefault="00AA25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B2AEB12" w14:textId="77777777" w:rsidTr="009626C4">
      <w:tc>
        <w:tcPr>
          <w:tcW w:w="907" w:type="dxa"/>
          <w:tcMar>
            <w:left w:w="0" w:type="dxa"/>
            <w:right w:w="0" w:type="dxa"/>
          </w:tcMar>
          <w:vAlign w:val="bottom"/>
        </w:tcPr>
        <w:p w14:paraId="14CBAE93" w14:textId="7A348EE3"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0902">
            <w:rPr>
              <w:rStyle w:val="slostrnky"/>
              <w:noProof/>
            </w:rPr>
            <w:t>2</w:t>
          </w:r>
          <w:r>
            <w:rPr>
              <w:rStyle w:val="slostrnky"/>
            </w:rPr>
            <w:fldChar w:fldCharType="end"/>
          </w:r>
        </w:p>
      </w:tc>
      <w:tc>
        <w:tcPr>
          <w:tcW w:w="0" w:type="auto"/>
          <w:vAlign w:val="bottom"/>
        </w:tcPr>
        <w:p w14:paraId="64F4FDD7" w14:textId="5AFC742C" w:rsidR="00AA258C" w:rsidRPr="005328CA" w:rsidRDefault="00AA258C" w:rsidP="009626C4">
          <w:pPr>
            <w:pStyle w:val="Zpatvlevo"/>
            <w:rPr>
              <w:b/>
            </w:rPr>
          </w:pPr>
          <w:r w:rsidRPr="005328CA">
            <w:rPr>
              <w:b/>
            </w:rPr>
            <w:t xml:space="preserve">Příloha č. </w:t>
          </w:r>
          <w:r>
            <w:rPr>
              <w:b/>
            </w:rPr>
            <w:t>11</w:t>
          </w:r>
        </w:p>
        <w:p w14:paraId="25BB030A" w14:textId="279BE77E" w:rsidR="00AA258C" w:rsidRPr="003462EB" w:rsidRDefault="00920902" w:rsidP="009626C4">
          <w:pPr>
            <w:pStyle w:val="Zpatvlevo"/>
          </w:pPr>
          <w:fldSimple w:instr=" STYLEREF  _Název_akce  \* MERGEFORMAT ">
            <w:r w:rsidRPr="00920902">
              <w:rPr>
                <w:b/>
                <w:bCs/>
                <w:noProof/>
              </w:rPr>
              <w:t xml:space="preserve">„Revitalizace trati </w:t>
            </w:r>
            <w:r>
              <w:rPr>
                <w:noProof/>
              </w:rPr>
              <w:t>Horažďovice předměstí (mimo) – Sušice (včetně)“</w:t>
            </w:r>
          </w:fldSimple>
        </w:p>
        <w:p w14:paraId="1270599F" w14:textId="2201A988" w:rsidR="00AA258C" w:rsidRPr="003462EB" w:rsidRDefault="00AA258C" w:rsidP="00402B45">
          <w:pPr>
            <w:pStyle w:val="Zpatvlevo"/>
          </w:pPr>
          <w:r>
            <w:t>Smlouva o dílo na zhotovení Dokumentace</w:t>
          </w:r>
        </w:p>
      </w:tc>
    </w:tr>
  </w:tbl>
  <w:p w14:paraId="3889083A" w14:textId="77777777" w:rsidR="00AA258C" w:rsidRPr="00402B45" w:rsidRDefault="00AA25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6A93055" w14:textId="77777777" w:rsidTr="00286AD1">
      <w:trPr>
        <w:jc w:val="right"/>
      </w:trPr>
      <w:tc>
        <w:tcPr>
          <w:tcW w:w="0" w:type="auto"/>
          <w:tcMar>
            <w:left w:w="0" w:type="dxa"/>
            <w:right w:w="0" w:type="dxa"/>
          </w:tcMar>
          <w:vAlign w:val="bottom"/>
        </w:tcPr>
        <w:p w14:paraId="296038F1" w14:textId="77777777" w:rsidR="00AA258C" w:rsidRPr="005328CA" w:rsidRDefault="00AA258C" w:rsidP="009626C4">
          <w:pPr>
            <w:pStyle w:val="Zpatvpravo"/>
            <w:rPr>
              <w:b/>
            </w:rPr>
          </w:pPr>
          <w:r w:rsidRPr="005328CA">
            <w:rPr>
              <w:b/>
            </w:rPr>
            <w:t>Příloha č.</w:t>
          </w:r>
          <w:r>
            <w:rPr>
              <w:b/>
            </w:rPr>
            <w:t xml:space="preserve"> 10</w:t>
          </w:r>
          <w:r w:rsidRPr="005328CA">
            <w:rPr>
              <w:b/>
            </w:rPr>
            <w:t xml:space="preserve">   </w:t>
          </w:r>
        </w:p>
        <w:p w14:paraId="6B753AB5" w14:textId="7978EE7D" w:rsidR="00AA258C" w:rsidRDefault="00AA258C" w:rsidP="009626C4">
          <w:pPr>
            <w:pStyle w:val="Zpatvpravo"/>
          </w:pPr>
          <w:r>
            <w:t xml:space="preserve"> </w:t>
          </w: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0B5A24B3" w14:textId="157CC9E1" w:rsidR="00AA258C" w:rsidRPr="003462EB" w:rsidRDefault="00AA258C" w:rsidP="0007452F">
          <w:pPr>
            <w:pStyle w:val="Zpatvpravo"/>
            <w:rPr>
              <w:rStyle w:val="slostrnky"/>
              <w:b w:val="0"/>
              <w:color w:val="auto"/>
              <w:sz w:val="12"/>
            </w:rPr>
          </w:pPr>
          <w:r>
            <w:t>Smlouva o dílo na zhotovení Dokumentace</w:t>
          </w:r>
        </w:p>
      </w:tc>
      <w:tc>
        <w:tcPr>
          <w:tcW w:w="907" w:type="dxa"/>
          <w:vAlign w:val="bottom"/>
        </w:tcPr>
        <w:p w14:paraId="1C3E8CB8" w14:textId="645E2E0F"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w:t>
          </w:r>
          <w:r>
            <w:rPr>
              <w:rStyle w:val="slostrnky"/>
            </w:rPr>
            <w:fldChar w:fldCharType="end"/>
          </w:r>
        </w:p>
      </w:tc>
    </w:tr>
  </w:tbl>
  <w:p w14:paraId="43AFFD47" w14:textId="77777777" w:rsidR="00AA258C" w:rsidRPr="00B8518B" w:rsidRDefault="00AA258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418A" w:rsidRPr="009E09BE" w14:paraId="313B554B" w14:textId="77777777" w:rsidTr="00286AD1">
      <w:trPr>
        <w:jc w:val="right"/>
      </w:trPr>
      <w:tc>
        <w:tcPr>
          <w:tcW w:w="0" w:type="auto"/>
          <w:tcMar>
            <w:left w:w="0" w:type="dxa"/>
            <w:right w:w="0" w:type="dxa"/>
          </w:tcMar>
          <w:vAlign w:val="bottom"/>
        </w:tcPr>
        <w:p w14:paraId="377D50DA" w14:textId="1552DF99" w:rsidR="002F418A" w:rsidRPr="005328CA" w:rsidRDefault="002F418A" w:rsidP="009626C4">
          <w:pPr>
            <w:pStyle w:val="Zpatvpravo"/>
            <w:rPr>
              <w:b/>
            </w:rPr>
          </w:pPr>
          <w:r w:rsidRPr="005328CA">
            <w:rPr>
              <w:b/>
            </w:rPr>
            <w:t>Příloha č.</w:t>
          </w:r>
          <w:r>
            <w:rPr>
              <w:b/>
            </w:rPr>
            <w:t xml:space="preserve"> 11</w:t>
          </w:r>
          <w:r w:rsidRPr="005328CA">
            <w:rPr>
              <w:b/>
            </w:rPr>
            <w:t xml:space="preserve">   </w:t>
          </w:r>
        </w:p>
        <w:p w14:paraId="5D938081" w14:textId="23A00607" w:rsidR="002F418A" w:rsidRDefault="002F418A" w:rsidP="009626C4">
          <w:pPr>
            <w:pStyle w:val="Zpatvpravo"/>
          </w:pPr>
          <w:r>
            <w:t xml:space="preserve"> </w:t>
          </w: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7EB5AF60" w14:textId="77777777" w:rsidR="002F418A" w:rsidRPr="003462EB" w:rsidRDefault="002F418A" w:rsidP="0007452F">
          <w:pPr>
            <w:pStyle w:val="Zpatvpravo"/>
            <w:rPr>
              <w:rStyle w:val="slostrnky"/>
              <w:b w:val="0"/>
              <w:color w:val="auto"/>
              <w:sz w:val="12"/>
            </w:rPr>
          </w:pPr>
          <w:r>
            <w:t>Smlouva o dílo na zhotovení Dokumentace</w:t>
          </w:r>
        </w:p>
      </w:tc>
      <w:tc>
        <w:tcPr>
          <w:tcW w:w="907" w:type="dxa"/>
          <w:vAlign w:val="bottom"/>
        </w:tcPr>
        <w:p w14:paraId="1B15DFE7" w14:textId="13CC82E4" w:rsidR="002F418A" w:rsidRPr="009E09BE" w:rsidRDefault="002F41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w:t>
          </w:r>
          <w:r>
            <w:rPr>
              <w:rStyle w:val="slostrnky"/>
            </w:rPr>
            <w:fldChar w:fldCharType="end"/>
          </w:r>
        </w:p>
      </w:tc>
    </w:tr>
  </w:tbl>
  <w:p w14:paraId="4C43F6D0" w14:textId="77777777" w:rsidR="002F418A" w:rsidRPr="00B8518B" w:rsidRDefault="002F41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AA258C" w:rsidRPr="00B8518B" w:rsidRDefault="00AA258C" w:rsidP="00460660">
    <w:pPr>
      <w:pStyle w:val="Zpat"/>
      <w:rPr>
        <w:sz w:val="2"/>
        <w:szCs w:val="2"/>
      </w:rPr>
    </w:pPr>
  </w:p>
  <w:p w14:paraId="2FD1BF7F" w14:textId="77777777" w:rsidR="00AA258C" w:rsidRPr="00B3350F" w:rsidRDefault="00AA258C"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AA258C" w:rsidRPr="00B3350F" w:rsidRDefault="00AA258C" w:rsidP="007C7C99">
    <w:pPr>
      <w:spacing w:after="0"/>
      <w:rPr>
        <w:i/>
        <w:sz w:val="4"/>
        <w:szCs w:val="4"/>
      </w:rPr>
    </w:pPr>
    <w:r w:rsidRPr="00BC322B">
      <w:rPr>
        <w:i/>
      </w:rPr>
      <w:t xml:space="preserve">  </w:t>
    </w:r>
  </w:p>
  <w:p w14:paraId="54595310" w14:textId="77777777" w:rsidR="00AA258C" w:rsidRPr="00460660" w:rsidRDefault="00AA258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BDDA18E" w14:textId="77777777" w:rsidTr="009626C4">
      <w:tc>
        <w:tcPr>
          <w:tcW w:w="907" w:type="dxa"/>
          <w:tcMar>
            <w:left w:w="0" w:type="dxa"/>
            <w:right w:w="0" w:type="dxa"/>
          </w:tcMar>
          <w:vAlign w:val="bottom"/>
        </w:tcPr>
        <w:p w14:paraId="4192ABE5" w14:textId="4F0D57DC"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234">
            <w:rPr>
              <w:rStyle w:val="slostrnky"/>
              <w:noProof/>
            </w:rPr>
            <w:t>10</w:t>
          </w:r>
          <w:r>
            <w:rPr>
              <w:rStyle w:val="slostrnky"/>
            </w:rPr>
            <w:fldChar w:fldCharType="end"/>
          </w:r>
        </w:p>
      </w:tc>
      <w:tc>
        <w:tcPr>
          <w:tcW w:w="0" w:type="auto"/>
          <w:vAlign w:val="bottom"/>
        </w:tcPr>
        <w:p w14:paraId="32D939B2" w14:textId="77777777" w:rsidR="00AA258C" w:rsidRPr="005328CA" w:rsidRDefault="00AA258C" w:rsidP="009626C4">
          <w:pPr>
            <w:pStyle w:val="Zpatvlevo"/>
            <w:rPr>
              <w:b/>
            </w:rPr>
          </w:pPr>
          <w:r w:rsidRPr="005328CA">
            <w:rPr>
              <w:b/>
            </w:rPr>
            <w:t>Příloha č. 1</w:t>
          </w:r>
        </w:p>
        <w:p w14:paraId="528742C5" w14:textId="1B5588D8" w:rsidR="00AA258C" w:rsidRPr="003462EB" w:rsidRDefault="00F55234" w:rsidP="009626C4">
          <w:pPr>
            <w:pStyle w:val="Zpatvlevo"/>
          </w:pPr>
          <w:fldSimple w:instr=" STYLEREF  _Název_akce  \* MERGEFORMAT ">
            <w:r w:rsidRPr="00F55234">
              <w:rPr>
                <w:b/>
                <w:bCs/>
                <w:noProof/>
              </w:rPr>
              <w:t xml:space="preserve">„Revitalizace trati </w:t>
            </w:r>
            <w:r>
              <w:rPr>
                <w:noProof/>
              </w:rPr>
              <w:t>Horažďovice předměstí (mimo) – Sušice (včetně)“</w:t>
            </w:r>
          </w:fldSimple>
        </w:p>
        <w:p w14:paraId="2A1968FE" w14:textId="77777777" w:rsidR="00AA258C" w:rsidRPr="003462EB" w:rsidRDefault="00AA258C" w:rsidP="00402B45">
          <w:pPr>
            <w:pStyle w:val="Zpatvlevo"/>
          </w:pPr>
          <w:r>
            <w:t>Smlouva o dílo na zhotovení Dokumentace+AD</w:t>
          </w:r>
        </w:p>
      </w:tc>
    </w:tr>
  </w:tbl>
  <w:p w14:paraId="708B90C9" w14:textId="77777777" w:rsidR="00AA258C" w:rsidRPr="00402B45" w:rsidRDefault="00AA25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41154A6" w14:textId="77777777" w:rsidTr="009626C4">
      <w:tc>
        <w:tcPr>
          <w:tcW w:w="0" w:type="auto"/>
          <w:tcMar>
            <w:left w:w="0" w:type="dxa"/>
            <w:right w:w="0" w:type="dxa"/>
          </w:tcMar>
          <w:vAlign w:val="bottom"/>
        </w:tcPr>
        <w:p w14:paraId="35AE215B" w14:textId="77777777" w:rsidR="00AA258C" w:rsidRPr="00467F1B" w:rsidRDefault="00AA258C" w:rsidP="009626C4">
          <w:pPr>
            <w:pStyle w:val="Zpatvpravo"/>
            <w:rPr>
              <w:b/>
            </w:rPr>
          </w:pPr>
          <w:r w:rsidRPr="00467F1B">
            <w:rPr>
              <w:b/>
            </w:rPr>
            <w:t xml:space="preserve">Příloha č. 1   </w:t>
          </w:r>
        </w:p>
        <w:p w14:paraId="744276D3" w14:textId="6FE89B5C" w:rsidR="00AA258C" w:rsidRPr="00467F1B" w:rsidRDefault="00AA258C" w:rsidP="009626C4">
          <w:pPr>
            <w:pStyle w:val="Zpatvpravo"/>
            <w:rPr>
              <w:bCs/>
            </w:rPr>
          </w:pPr>
          <w:r w:rsidRPr="00467F1B">
            <w:rPr>
              <w:bCs/>
            </w:rPr>
            <w:t xml:space="preserve"> </w:t>
          </w:r>
          <w:r w:rsidR="00F67F00" w:rsidRPr="00467F1B">
            <w:rPr>
              <w:bCs/>
            </w:rPr>
            <w:fldChar w:fldCharType="begin"/>
          </w:r>
          <w:r w:rsidR="00F67F00" w:rsidRPr="00467F1B">
            <w:rPr>
              <w:bCs/>
            </w:rPr>
            <w:instrText xml:space="preserve"> STYLEREF  _Název_akce  \* MERGEFORMAT </w:instrText>
          </w:r>
          <w:r w:rsidR="00F67F00" w:rsidRPr="00467F1B">
            <w:rPr>
              <w:bCs/>
            </w:rPr>
            <w:fldChar w:fldCharType="separate"/>
          </w:r>
          <w:r w:rsidR="00151ECF">
            <w:rPr>
              <w:bCs/>
              <w:noProof/>
            </w:rPr>
            <w:t>„Revitalizace trati Horažďovice předměstí (mimo) – Sušice (včetně)“</w:t>
          </w:r>
          <w:r w:rsidR="00F67F00" w:rsidRPr="00467F1B">
            <w:rPr>
              <w:bCs/>
              <w:noProof/>
            </w:rPr>
            <w:fldChar w:fldCharType="end"/>
          </w:r>
        </w:p>
        <w:p w14:paraId="34D56388" w14:textId="63E0EB2B" w:rsidR="00AA258C" w:rsidRPr="00467F1B" w:rsidRDefault="00AA258C" w:rsidP="009626C4">
          <w:pPr>
            <w:pStyle w:val="Zpatvpravo"/>
            <w:rPr>
              <w:rStyle w:val="slostrnky"/>
              <w:b w:val="0"/>
              <w:bCs/>
              <w:color w:val="auto"/>
              <w:sz w:val="12"/>
            </w:rPr>
          </w:pPr>
          <w:r w:rsidRPr="00467F1B">
            <w:rPr>
              <w:bCs/>
            </w:rPr>
            <w:t>Smlouva o dílo na zhotovení Dokumentace</w:t>
          </w:r>
        </w:p>
      </w:tc>
      <w:tc>
        <w:tcPr>
          <w:tcW w:w="907" w:type="dxa"/>
          <w:vAlign w:val="bottom"/>
        </w:tcPr>
        <w:p w14:paraId="79581B04" w14:textId="2A5948CA" w:rsidR="00AA258C" w:rsidRPr="00467F1B" w:rsidRDefault="00AA258C" w:rsidP="001D60FF">
          <w:pPr>
            <w:pStyle w:val="Zpatvlevo"/>
            <w:jc w:val="right"/>
            <w:rPr>
              <w:bCs/>
            </w:rPr>
          </w:pPr>
          <w:r w:rsidRPr="00467F1B">
            <w:rPr>
              <w:rStyle w:val="slostrnky"/>
              <w:b w:val="0"/>
              <w:bCs/>
            </w:rPr>
            <w:fldChar w:fldCharType="begin"/>
          </w:r>
          <w:r w:rsidRPr="00467F1B">
            <w:rPr>
              <w:rStyle w:val="slostrnky"/>
              <w:b w:val="0"/>
              <w:bCs/>
            </w:rPr>
            <w:instrText>PAGE   \* MERGEFORMAT</w:instrText>
          </w:r>
          <w:r w:rsidRPr="00467F1B">
            <w:rPr>
              <w:rStyle w:val="slostrnky"/>
              <w:b w:val="0"/>
              <w:bCs/>
            </w:rPr>
            <w:fldChar w:fldCharType="separate"/>
          </w:r>
          <w:r w:rsidRPr="00467F1B">
            <w:rPr>
              <w:rStyle w:val="slostrnky"/>
              <w:b w:val="0"/>
              <w:bCs/>
              <w:noProof/>
            </w:rPr>
            <w:t>1</w:t>
          </w:r>
          <w:r w:rsidRPr="00467F1B">
            <w:rPr>
              <w:rStyle w:val="slostrnky"/>
              <w:b w:val="0"/>
              <w:bCs/>
            </w:rPr>
            <w:fldChar w:fldCharType="end"/>
          </w:r>
          <w:r w:rsidRPr="00467F1B">
            <w:rPr>
              <w:rStyle w:val="slostrnky"/>
              <w:b w:val="0"/>
              <w:bCs/>
            </w:rPr>
            <w:t>/</w:t>
          </w:r>
          <w:r w:rsidRPr="00467F1B">
            <w:rPr>
              <w:rStyle w:val="slostrnky"/>
              <w:b w:val="0"/>
              <w:bCs/>
            </w:rPr>
            <w:fldChar w:fldCharType="begin"/>
          </w:r>
          <w:r w:rsidRPr="00467F1B">
            <w:rPr>
              <w:rStyle w:val="slostrnky"/>
              <w:b w:val="0"/>
              <w:bCs/>
            </w:rPr>
            <w:instrText xml:space="preserve"> SECTIONPAGES   \* MERGEFORMAT </w:instrText>
          </w:r>
          <w:r w:rsidRPr="00467F1B">
            <w:rPr>
              <w:rStyle w:val="slostrnky"/>
              <w:b w:val="0"/>
              <w:bCs/>
            </w:rPr>
            <w:fldChar w:fldCharType="separate"/>
          </w:r>
          <w:r w:rsidR="00151ECF">
            <w:rPr>
              <w:rStyle w:val="slostrnky"/>
              <w:b w:val="0"/>
              <w:bCs/>
              <w:noProof/>
            </w:rPr>
            <w:t>1</w:t>
          </w:r>
          <w:r w:rsidRPr="00467F1B">
            <w:rPr>
              <w:rStyle w:val="slostrnky"/>
              <w:b w:val="0"/>
              <w:bCs/>
            </w:rPr>
            <w:fldChar w:fldCharType="end"/>
          </w:r>
        </w:p>
      </w:tc>
    </w:tr>
  </w:tbl>
  <w:p w14:paraId="67E9493B" w14:textId="77777777" w:rsidR="00AA258C" w:rsidRPr="00B8518B" w:rsidRDefault="00AA25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055C025" w14:textId="77777777" w:rsidTr="009626C4">
      <w:tc>
        <w:tcPr>
          <w:tcW w:w="907" w:type="dxa"/>
          <w:tcMar>
            <w:left w:w="0" w:type="dxa"/>
            <w:right w:w="0" w:type="dxa"/>
          </w:tcMar>
          <w:vAlign w:val="bottom"/>
        </w:tcPr>
        <w:p w14:paraId="71E05076"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AA258C" w:rsidRPr="005328CA" w:rsidRDefault="00AA258C" w:rsidP="009626C4">
          <w:pPr>
            <w:pStyle w:val="Zpatvlevo"/>
            <w:rPr>
              <w:b/>
            </w:rPr>
          </w:pPr>
          <w:r w:rsidRPr="005328CA">
            <w:rPr>
              <w:b/>
            </w:rPr>
            <w:t xml:space="preserve">Příloha č. </w:t>
          </w:r>
          <w:r>
            <w:rPr>
              <w:b/>
            </w:rPr>
            <w:t>2</w:t>
          </w:r>
        </w:p>
        <w:p w14:paraId="32E5DAC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AA258C" w:rsidRPr="003462EB" w:rsidRDefault="00AA258C" w:rsidP="0007452F">
          <w:pPr>
            <w:pStyle w:val="Zpatvlevo"/>
          </w:pPr>
          <w:r>
            <w:t>Smlouva o dílo na zhotovení Dokumentace+AD</w:t>
          </w:r>
        </w:p>
      </w:tc>
    </w:tr>
  </w:tbl>
  <w:p w14:paraId="74B905BC" w14:textId="77777777" w:rsidR="00AA258C" w:rsidRPr="00402B45" w:rsidRDefault="00AA25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5808D9AB" w14:textId="77777777" w:rsidTr="009626C4">
      <w:tc>
        <w:tcPr>
          <w:tcW w:w="0" w:type="auto"/>
          <w:tcMar>
            <w:left w:w="0" w:type="dxa"/>
            <w:right w:w="0" w:type="dxa"/>
          </w:tcMar>
          <w:vAlign w:val="bottom"/>
        </w:tcPr>
        <w:p w14:paraId="0AA4E4E7" w14:textId="77777777" w:rsidR="00AA258C" w:rsidRPr="005328CA" w:rsidRDefault="00AA258C" w:rsidP="009626C4">
          <w:pPr>
            <w:pStyle w:val="Zpatvpravo"/>
            <w:rPr>
              <w:b/>
            </w:rPr>
          </w:pPr>
          <w:r w:rsidRPr="005328CA">
            <w:rPr>
              <w:b/>
            </w:rPr>
            <w:t xml:space="preserve">Příloha č. </w:t>
          </w:r>
          <w:r>
            <w:rPr>
              <w:b/>
            </w:rPr>
            <w:t>2</w:t>
          </w:r>
          <w:r w:rsidRPr="005328CA">
            <w:rPr>
              <w:b/>
            </w:rPr>
            <w:t xml:space="preserve">   </w:t>
          </w:r>
        </w:p>
        <w:p w14:paraId="72EE17C1" w14:textId="14E1A5E6" w:rsidR="00AA258C" w:rsidRDefault="00AA258C" w:rsidP="009626C4">
          <w:pPr>
            <w:pStyle w:val="Zpatvpravo"/>
          </w:pPr>
          <w:r>
            <w:t xml:space="preserve"> </w:t>
          </w: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33123CE7" w14:textId="1C1C625C"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DB73213" w14:textId="14151EFE"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w:t>
          </w:r>
          <w:r>
            <w:rPr>
              <w:rStyle w:val="slostrnky"/>
            </w:rPr>
            <w:fldChar w:fldCharType="end"/>
          </w:r>
        </w:p>
      </w:tc>
    </w:tr>
  </w:tbl>
  <w:p w14:paraId="66935BFF" w14:textId="77777777" w:rsidR="00AA258C" w:rsidRPr="00B8518B" w:rsidRDefault="00AA25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7F92DF6" w14:textId="77777777" w:rsidTr="009626C4">
      <w:tc>
        <w:tcPr>
          <w:tcW w:w="907" w:type="dxa"/>
          <w:tcMar>
            <w:left w:w="0" w:type="dxa"/>
            <w:right w:w="0" w:type="dxa"/>
          </w:tcMar>
          <w:vAlign w:val="bottom"/>
        </w:tcPr>
        <w:p w14:paraId="0E6F21BE"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AA258C" w:rsidRPr="005328CA" w:rsidRDefault="00AA258C" w:rsidP="009626C4">
          <w:pPr>
            <w:pStyle w:val="Zpatvlevo"/>
            <w:rPr>
              <w:b/>
            </w:rPr>
          </w:pPr>
          <w:r w:rsidRPr="005328CA">
            <w:rPr>
              <w:b/>
            </w:rPr>
            <w:t xml:space="preserve">Příloha č. </w:t>
          </w:r>
          <w:r>
            <w:rPr>
              <w:b/>
            </w:rPr>
            <w:t>3</w:t>
          </w:r>
        </w:p>
        <w:p w14:paraId="16463926"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AA258C" w:rsidRPr="003462EB" w:rsidRDefault="00AA258C" w:rsidP="00402B45">
          <w:pPr>
            <w:pStyle w:val="Zpatvlevo"/>
          </w:pPr>
          <w:r>
            <w:t>Smlouva o dílo na zhotovení Dokumentace+AD</w:t>
          </w:r>
        </w:p>
      </w:tc>
    </w:tr>
  </w:tbl>
  <w:p w14:paraId="7D64ED83" w14:textId="77777777" w:rsidR="00AA258C" w:rsidRPr="00402B45" w:rsidRDefault="00AA25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B7EFD47" w14:textId="77777777" w:rsidTr="009626C4">
      <w:tc>
        <w:tcPr>
          <w:tcW w:w="0" w:type="auto"/>
          <w:tcMar>
            <w:left w:w="0" w:type="dxa"/>
            <w:right w:w="0" w:type="dxa"/>
          </w:tcMar>
          <w:vAlign w:val="bottom"/>
        </w:tcPr>
        <w:p w14:paraId="1656E430" w14:textId="77777777" w:rsidR="00AA258C" w:rsidRPr="005328CA" w:rsidRDefault="00AA258C" w:rsidP="009626C4">
          <w:pPr>
            <w:pStyle w:val="Zpatvpravo"/>
            <w:rPr>
              <w:b/>
            </w:rPr>
          </w:pPr>
          <w:r w:rsidRPr="005328CA">
            <w:rPr>
              <w:b/>
            </w:rPr>
            <w:t xml:space="preserve">Příloha č. </w:t>
          </w:r>
          <w:r>
            <w:rPr>
              <w:b/>
            </w:rPr>
            <w:t>3</w:t>
          </w:r>
          <w:r w:rsidRPr="005328CA">
            <w:rPr>
              <w:b/>
            </w:rPr>
            <w:t xml:space="preserve">   </w:t>
          </w:r>
        </w:p>
        <w:p w14:paraId="1E7CC6A1" w14:textId="252DA79C" w:rsidR="00AA258C" w:rsidRDefault="00AA258C" w:rsidP="009626C4">
          <w:pPr>
            <w:pStyle w:val="Zpatvpravo"/>
          </w:pPr>
          <w:r>
            <w:t xml:space="preserve"> </w:t>
          </w:r>
          <w:fldSimple w:instr=" STYLEREF  _Název_akce  \* MERGEFORMAT ">
            <w:r w:rsidR="00151ECF" w:rsidRPr="00151ECF">
              <w:rPr>
                <w:b/>
                <w:bCs/>
                <w:noProof/>
              </w:rPr>
              <w:t>„</w:t>
            </w:r>
            <w:r w:rsidR="00151ECF">
              <w:rPr>
                <w:noProof/>
              </w:rPr>
              <w:t>Revitalizace trati</w:t>
            </w:r>
            <w:r w:rsidR="00151ECF" w:rsidRPr="00151ECF">
              <w:rPr>
                <w:b/>
                <w:bCs/>
                <w:noProof/>
              </w:rPr>
              <w:t xml:space="preserve"> </w:t>
            </w:r>
            <w:r w:rsidR="00151ECF">
              <w:rPr>
                <w:noProof/>
              </w:rPr>
              <w:t>Horažďovice předměstí (mimo) – Sušice (včetně)“</w:t>
            </w:r>
          </w:fldSimple>
        </w:p>
        <w:p w14:paraId="33DCC304" w14:textId="16F75BC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7323098" w14:textId="530EE688"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ECF">
            <w:rPr>
              <w:rStyle w:val="slostrnky"/>
              <w:noProof/>
            </w:rPr>
            <w:t>1</w:t>
          </w:r>
          <w:r>
            <w:rPr>
              <w:rStyle w:val="slostrnky"/>
            </w:rPr>
            <w:fldChar w:fldCharType="end"/>
          </w:r>
        </w:p>
      </w:tc>
    </w:tr>
  </w:tbl>
  <w:p w14:paraId="71C76043" w14:textId="77777777" w:rsidR="00AA258C" w:rsidRPr="00B8518B" w:rsidRDefault="00AA25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80B1B" w14:textId="77777777" w:rsidR="00BF2A10" w:rsidRDefault="00BF2A10" w:rsidP="00962258">
      <w:pPr>
        <w:spacing w:after="0" w:line="240" w:lineRule="auto"/>
      </w:pPr>
      <w:r>
        <w:separator/>
      </w:r>
    </w:p>
  </w:footnote>
  <w:footnote w:type="continuationSeparator" w:id="0">
    <w:p w14:paraId="39F82079" w14:textId="77777777" w:rsidR="00BF2A10" w:rsidRDefault="00BF2A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258C" w14:paraId="10BB04E8" w14:textId="77777777" w:rsidTr="00B22106">
      <w:trPr>
        <w:trHeight w:hRule="exact" w:val="936"/>
      </w:trPr>
      <w:tc>
        <w:tcPr>
          <w:tcW w:w="1361" w:type="dxa"/>
          <w:tcMar>
            <w:left w:w="0" w:type="dxa"/>
            <w:right w:w="0" w:type="dxa"/>
          </w:tcMar>
        </w:tcPr>
        <w:p w14:paraId="0F8093AD"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52AE0AD8" w14:textId="77777777" w:rsidR="00AA258C" w:rsidRDefault="00AA258C"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AA258C" w:rsidRPr="00D6163D" w:rsidRDefault="00AA258C" w:rsidP="00FC6389">
          <w:pPr>
            <w:pStyle w:val="Druhdokumentu"/>
          </w:pPr>
        </w:p>
      </w:tc>
    </w:tr>
    <w:tr w:rsidR="00AA258C" w14:paraId="2FB9365A" w14:textId="77777777" w:rsidTr="00B22106">
      <w:trPr>
        <w:trHeight w:hRule="exact" w:val="936"/>
      </w:trPr>
      <w:tc>
        <w:tcPr>
          <w:tcW w:w="1361" w:type="dxa"/>
          <w:tcMar>
            <w:left w:w="0" w:type="dxa"/>
            <w:right w:w="0" w:type="dxa"/>
          </w:tcMar>
        </w:tcPr>
        <w:p w14:paraId="71B7F1C0"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38C238CE" w14:textId="77777777" w:rsidR="00AA258C" w:rsidRDefault="00AA258C" w:rsidP="00FC6389">
          <w:pPr>
            <w:pStyle w:val="Zpat"/>
          </w:pPr>
        </w:p>
      </w:tc>
      <w:tc>
        <w:tcPr>
          <w:tcW w:w="5756" w:type="dxa"/>
          <w:shd w:val="clear" w:color="auto" w:fill="auto"/>
          <w:tcMar>
            <w:left w:w="0" w:type="dxa"/>
            <w:right w:w="0" w:type="dxa"/>
          </w:tcMar>
        </w:tcPr>
        <w:p w14:paraId="0E09F99A" w14:textId="77777777" w:rsidR="00AA258C" w:rsidRPr="00D6163D" w:rsidRDefault="00AA258C" w:rsidP="00FC6389">
          <w:pPr>
            <w:pStyle w:val="Druhdokumentu"/>
          </w:pPr>
        </w:p>
      </w:tc>
    </w:tr>
  </w:tbl>
  <w:p w14:paraId="6F66F761" w14:textId="77777777" w:rsidR="00AA258C" w:rsidRPr="00D6163D" w:rsidRDefault="00AA258C" w:rsidP="00FC6389">
    <w:pPr>
      <w:pStyle w:val="Zhlav"/>
      <w:rPr>
        <w:sz w:val="8"/>
        <w:szCs w:val="8"/>
      </w:rPr>
    </w:pPr>
  </w:p>
  <w:p w14:paraId="5C2D3887" w14:textId="77777777" w:rsidR="00AA258C" w:rsidRPr="00460660" w:rsidRDefault="00AA258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77777777" w:rsidR="00AA258C" w:rsidRPr="00D6163D" w:rsidRDefault="00AA258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77777777" w:rsidR="00AA258C" w:rsidRPr="00D6163D" w:rsidRDefault="00AA258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7777777" w:rsidR="00AA258C" w:rsidRPr="00D6163D" w:rsidRDefault="00AA25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77777777" w:rsidR="00AA258C" w:rsidRDefault="00AA25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77777777" w:rsidR="00AA258C" w:rsidRPr="00D6163D" w:rsidRDefault="00AA25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77777777" w:rsidR="00AA258C" w:rsidRPr="00D6163D" w:rsidRDefault="00AA25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77777777" w:rsidR="00AA258C" w:rsidRPr="00D6163D" w:rsidRDefault="00AA25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77777777" w:rsidR="00AA258C" w:rsidRPr="00D6163D" w:rsidRDefault="00AA258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77777777" w:rsidR="00AA258C" w:rsidRPr="00D6163D" w:rsidRDefault="00AA258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77777777" w:rsidR="00AA258C" w:rsidRPr="00D6163D" w:rsidRDefault="00AA25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77777777" w:rsidR="00AA258C" w:rsidRPr="00D6163D" w:rsidRDefault="00AA25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FC51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2113816857">
    <w:abstractNumId w:val="4"/>
  </w:num>
  <w:num w:numId="2" w16cid:durableId="1839005872">
    <w:abstractNumId w:val="1"/>
  </w:num>
  <w:num w:numId="3" w16cid:durableId="2057731807">
    <w:abstractNumId w:val="11"/>
  </w:num>
  <w:num w:numId="4" w16cid:durableId="1549687403">
    <w:abstractNumId w:val="5"/>
  </w:num>
  <w:num w:numId="5" w16cid:durableId="299305334">
    <w:abstractNumId w:val="0"/>
  </w:num>
  <w:num w:numId="6" w16cid:durableId="2099673582">
    <w:abstractNumId w:val="6"/>
  </w:num>
  <w:num w:numId="7" w16cid:durableId="19673584">
    <w:abstractNumId w:val="9"/>
  </w:num>
  <w:num w:numId="8" w16cid:durableId="182400479">
    <w:abstractNumId w:val="10"/>
  </w:num>
  <w:num w:numId="9" w16cid:durableId="1611933494">
    <w:abstractNumId w:val="0"/>
  </w:num>
  <w:num w:numId="10" w16cid:durableId="626199417">
    <w:abstractNumId w:val="3"/>
  </w:num>
  <w:num w:numId="11" w16cid:durableId="98644819">
    <w:abstractNumId w:val="12"/>
  </w:num>
  <w:num w:numId="12" w16cid:durableId="17370474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783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67972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5496374">
    <w:abstractNumId w:val="7"/>
  </w:num>
  <w:num w:numId="16" w16cid:durableId="1493326568">
    <w:abstractNumId w:val="0"/>
  </w:num>
  <w:num w:numId="17" w16cid:durableId="2078824531">
    <w:abstractNumId w:val="8"/>
  </w:num>
  <w:num w:numId="18" w16cid:durableId="1893928286">
    <w:abstractNumId w:val="2"/>
  </w:num>
  <w:num w:numId="19" w16cid:durableId="531191668">
    <w:abstractNumId w:val="14"/>
  </w:num>
  <w:num w:numId="20" w16cid:durableId="235210625">
    <w:abstractNumId w:val="14"/>
    <w:lvlOverride w:ilvl="0">
      <w:startOverride w:val="1"/>
    </w:lvlOverride>
  </w:num>
  <w:num w:numId="21" w16cid:durableId="519048894">
    <w:abstractNumId w:val="13"/>
  </w:num>
  <w:num w:numId="22" w16cid:durableId="11111253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3338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incko Lucia, JUDr.">
    <w15:presenceInfo w15:providerId="AD" w15:userId="S::Klincko@spravazeleznic.cz::7bf5a4ac-0186-496d-a71d-6b31acfeda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31538"/>
    <w:rsid w:val="000352AE"/>
    <w:rsid w:val="000353C1"/>
    <w:rsid w:val="00035B8F"/>
    <w:rsid w:val="0003687B"/>
    <w:rsid w:val="00041EC8"/>
    <w:rsid w:val="00060CBD"/>
    <w:rsid w:val="0006588D"/>
    <w:rsid w:val="0006710A"/>
    <w:rsid w:val="00067A5E"/>
    <w:rsid w:val="00070820"/>
    <w:rsid w:val="000719BB"/>
    <w:rsid w:val="00072A65"/>
    <w:rsid w:val="00072C1E"/>
    <w:rsid w:val="000740F6"/>
    <w:rsid w:val="0007452F"/>
    <w:rsid w:val="000765AA"/>
    <w:rsid w:val="00076B57"/>
    <w:rsid w:val="0008410C"/>
    <w:rsid w:val="000841E0"/>
    <w:rsid w:val="00086EA4"/>
    <w:rsid w:val="0009198D"/>
    <w:rsid w:val="00097789"/>
    <w:rsid w:val="000A298B"/>
    <w:rsid w:val="000B0C01"/>
    <w:rsid w:val="000B4EB8"/>
    <w:rsid w:val="000B7860"/>
    <w:rsid w:val="000C41F2"/>
    <w:rsid w:val="000D1C70"/>
    <w:rsid w:val="000D22C4"/>
    <w:rsid w:val="000D27D1"/>
    <w:rsid w:val="000D2AAB"/>
    <w:rsid w:val="000E1A7F"/>
    <w:rsid w:val="000E2ED0"/>
    <w:rsid w:val="000F18F2"/>
    <w:rsid w:val="000F22F8"/>
    <w:rsid w:val="00112864"/>
    <w:rsid w:val="00114250"/>
    <w:rsid w:val="00114472"/>
    <w:rsid w:val="00114988"/>
    <w:rsid w:val="00115069"/>
    <w:rsid w:val="001150F2"/>
    <w:rsid w:val="00124751"/>
    <w:rsid w:val="00130470"/>
    <w:rsid w:val="00130C53"/>
    <w:rsid w:val="00134C6D"/>
    <w:rsid w:val="0013670D"/>
    <w:rsid w:val="00143EC0"/>
    <w:rsid w:val="00147F39"/>
    <w:rsid w:val="00150E3F"/>
    <w:rsid w:val="00151ECF"/>
    <w:rsid w:val="00163725"/>
    <w:rsid w:val="001656A2"/>
    <w:rsid w:val="00165977"/>
    <w:rsid w:val="00170EC5"/>
    <w:rsid w:val="0017152F"/>
    <w:rsid w:val="0017282C"/>
    <w:rsid w:val="001747C1"/>
    <w:rsid w:val="00176567"/>
    <w:rsid w:val="001779E6"/>
    <w:rsid w:val="00177D6B"/>
    <w:rsid w:val="0018771B"/>
    <w:rsid w:val="00190953"/>
    <w:rsid w:val="00191F90"/>
    <w:rsid w:val="0019301D"/>
    <w:rsid w:val="00195628"/>
    <w:rsid w:val="001977A2"/>
    <w:rsid w:val="001A2701"/>
    <w:rsid w:val="001A5B98"/>
    <w:rsid w:val="001B4800"/>
    <w:rsid w:val="001B4E74"/>
    <w:rsid w:val="001B6520"/>
    <w:rsid w:val="001C61BC"/>
    <w:rsid w:val="001C645F"/>
    <w:rsid w:val="001D2BCE"/>
    <w:rsid w:val="001D60FF"/>
    <w:rsid w:val="001E28FF"/>
    <w:rsid w:val="001E678E"/>
    <w:rsid w:val="001E692B"/>
    <w:rsid w:val="002038D5"/>
    <w:rsid w:val="002071BB"/>
    <w:rsid w:val="00207DF5"/>
    <w:rsid w:val="002153DE"/>
    <w:rsid w:val="0022584E"/>
    <w:rsid w:val="00234350"/>
    <w:rsid w:val="00236511"/>
    <w:rsid w:val="00236D4F"/>
    <w:rsid w:val="00236DCC"/>
    <w:rsid w:val="00240B81"/>
    <w:rsid w:val="002423E1"/>
    <w:rsid w:val="00243F67"/>
    <w:rsid w:val="00247CC4"/>
    <w:rsid w:val="00247D01"/>
    <w:rsid w:val="00253646"/>
    <w:rsid w:val="00253CBA"/>
    <w:rsid w:val="00261A5B"/>
    <w:rsid w:val="00262E5B"/>
    <w:rsid w:val="00264215"/>
    <w:rsid w:val="002739B5"/>
    <w:rsid w:val="00276AFE"/>
    <w:rsid w:val="00277C7C"/>
    <w:rsid w:val="00280028"/>
    <w:rsid w:val="00286AD1"/>
    <w:rsid w:val="0029222F"/>
    <w:rsid w:val="002A0218"/>
    <w:rsid w:val="002A3B57"/>
    <w:rsid w:val="002A5468"/>
    <w:rsid w:val="002B4FC3"/>
    <w:rsid w:val="002B5A43"/>
    <w:rsid w:val="002C08EF"/>
    <w:rsid w:val="002C31BF"/>
    <w:rsid w:val="002C3606"/>
    <w:rsid w:val="002D0D96"/>
    <w:rsid w:val="002D2364"/>
    <w:rsid w:val="002D29F2"/>
    <w:rsid w:val="002D648A"/>
    <w:rsid w:val="002D6790"/>
    <w:rsid w:val="002D7FD6"/>
    <w:rsid w:val="002E0CD7"/>
    <w:rsid w:val="002E0CFB"/>
    <w:rsid w:val="002E1771"/>
    <w:rsid w:val="002E2F0A"/>
    <w:rsid w:val="002E325D"/>
    <w:rsid w:val="002E3C62"/>
    <w:rsid w:val="002E5C7B"/>
    <w:rsid w:val="002E6478"/>
    <w:rsid w:val="002F418A"/>
    <w:rsid w:val="002F4333"/>
    <w:rsid w:val="0030059C"/>
    <w:rsid w:val="00305AEC"/>
    <w:rsid w:val="003060B3"/>
    <w:rsid w:val="00315C27"/>
    <w:rsid w:val="00320AC6"/>
    <w:rsid w:val="003232C6"/>
    <w:rsid w:val="00325CFD"/>
    <w:rsid w:val="00327EEF"/>
    <w:rsid w:val="0033239F"/>
    <w:rsid w:val="0033304E"/>
    <w:rsid w:val="00335223"/>
    <w:rsid w:val="0034274B"/>
    <w:rsid w:val="00345380"/>
    <w:rsid w:val="00346C7B"/>
    <w:rsid w:val="00347085"/>
    <w:rsid w:val="0034719F"/>
    <w:rsid w:val="00350A35"/>
    <w:rsid w:val="003571D8"/>
    <w:rsid w:val="00357BC6"/>
    <w:rsid w:val="003612E8"/>
    <w:rsid w:val="00361422"/>
    <w:rsid w:val="0036325E"/>
    <w:rsid w:val="00370364"/>
    <w:rsid w:val="003739DD"/>
    <w:rsid w:val="0037545D"/>
    <w:rsid w:val="00376B87"/>
    <w:rsid w:val="00377DAB"/>
    <w:rsid w:val="00381EFC"/>
    <w:rsid w:val="00392910"/>
    <w:rsid w:val="00392EB6"/>
    <w:rsid w:val="003956C6"/>
    <w:rsid w:val="003A0802"/>
    <w:rsid w:val="003A197F"/>
    <w:rsid w:val="003A4F98"/>
    <w:rsid w:val="003B5E09"/>
    <w:rsid w:val="003C0F2C"/>
    <w:rsid w:val="003C33F2"/>
    <w:rsid w:val="003D178E"/>
    <w:rsid w:val="003D733B"/>
    <w:rsid w:val="003D756E"/>
    <w:rsid w:val="003E34BE"/>
    <w:rsid w:val="003E420D"/>
    <w:rsid w:val="003E4C13"/>
    <w:rsid w:val="003E6596"/>
    <w:rsid w:val="003F5723"/>
    <w:rsid w:val="003F5C24"/>
    <w:rsid w:val="00400E31"/>
    <w:rsid w:val="00401D2F"/>
    <w:rsid w:val="00402B45"/>
    <w:rsid w:val="004034A7"/>
    <w:rsid w:val="00406C51"/>
    <w:rsid w:val="004078F3"/>
    <w:rsid w:val="00417DF5"/>
    <w:rsid w:val="004224FB"/>
    <w:rsid w:val="00427596"/>
    <w:rsid w:val="00427794"/>
    <w:rsid w:val="004332A1"/>
    <w:rsid w:val="00433CD6"/>
    <w:rsid w:val="00436161"/>
    <w:rsid w:val="00437993"/>
    <w:rsid w:val="00443525"/>
    <w:rsid w:val="004436EE"/>
    <w:rsid w:val="00444C0D"/>
    <w:rsid w:val="004500D2"/>
    <w:rsid w:val="00450F07"/>
    <w:rsid w:val="00453CD3"/>
    <w:rsid w:val="00454736"/>
    <w:rsid w:val="00456385"/>
    <w:rsid w:val="0046002F"/>
    <w:rsid w:val="00460660"/>
    <w:rsid w:val="00460964"/>
    <w:rsid w:val="00461526"/>
    <w:rsid w:val="004648CB"/>
    <w:rsid w:val="00464BA9"/>
    <w:rsid w:val="00467000"/>
    <w:rsid w:val="00467F1B"/>
    <w:rsid w:val="00473821"/>
    <w:rsid w:val="004776AF"/>
    <w:rsid w:val="00483969"/>
    <w:rsid w:val="00486107"/>
    <w:rsid w:val="0048746B"/>
    <w:rsid w:val="00490561"/>
    <w:rsid w:val="00491827"/>
    <w:rsid w:val="004B2ED0"/>
    <w:rsid w:val="004B4944"/>
    <w:rsid w:val="004B64E5"/>
    <w:rsid w:val="004C4399"/>
    <w:rsid w:val="004C5F36"/>
    <w:rsid w:val="004C787C"/>
    <w:rsid w:val="004D09FB"/>
    <w:rsid w:val="004D61AE"/>
    <w:rsid w:val="004D7138"/>
    <w:rsid w:val="004D796D"/>
    <w:rsid w:val="004E0117"/>
    <w:rsid w:val="004E0E05"/>
    <w:rsid w:val="004E1D1A"/>
    <w:rsid w:val="004E62E9"/>
    <w:rsid w:val="004E7A1F"/>
    <w:rsid w:val="004E7D48"/>
    <w:rsid w:val="004F2899"/>
    <w:rsid w:val="004F4B9B"/>
    <w:rsid w:val="004F5564"/>
    <w:rsid w:val="004F703B"/>
    <w:rsid w:val="00502690"/>
    <w:rsid w:val="0050508B"/>
    <w:rsid w:val="0050666E"/>
    <w:rsid w:val="00506DE0"/>
    <w:rsid w:val="00511AB9"/>
    <w:rsid w:val="00517090"/>
    <w:rsid w:val="00517EEC"/>
    <w:rsid w:val="00523BB5"/>
    <w:rsid w:val="00523D5F"/>
    <w:rsid w:val="00523EA7"/>
    <w:rsid w:val="00525334"/>
    <w:rsid w:val="005328CA"/>
    <w:rsid w:val="00533541"/>
    <w:rsid w:val="0053477C"/>
    <w:rsid w:val="00535F7C"/>
    <w:rsid w:val="00536D8F"/>
    <w:rsid w:val="005406EB"/>
    <w:rsid w:val="00541324"/>
    <w:rsid w:val="00543FF3"/>
    <w:rsid w:val="005463C5"/>
    <w:rsid w:val="00551AB5"/>
    <w:rsid w:val="00553375"/>
    <w:rsid w:val="00555884"/>
    <w:rsid w:val="00556A81"/>
    <w:rsid w:val="00570648"/>
    <w:rsid w:val="005720B0"/>
    <w:rsid w:val="005736B7"/>
    <w:rsid w:val="00575E5A"/>
    <w:rsid w:val="00580245"/>
    <w:rsid w:val="005816A6"/>
    <w:rsid w:val="0058327B"/>
    <w:rsid w:val="00583CF6"/>
    <w:rsid w:val="005923F7"/>
    <w:rsid w:val="005A150D"/>
    <w:rsid w:val="005A1F44"/>
    <w:rsid w:val="005A2756"/>
    <w:rsid w:val="005A3013"/>
    <w:rsid w:val="005B0493"/>
    <w:rsid w:val="005B7B70"/>
    <w:rsid w:val="005C32DF"/>
    <w:rsid w:val="005D02DF"/>
    <w:rsid w:val="005D3A62"/>
    <w:rsid w:val="005D3C39"/>
    <w:rsid w:val="005D6946"/>
    <w:rsid w:val="005E6CD4"/>
    <w:rsid w:val="005F34E0"/>
    <w:rsid w:val="005F7A77"/>
    <w:rsid w:val="006004DD"/>
    <w:rsid w:val="00601A8C"/>
    <w:rsid w:val="0061068E"/>
    <w:rsid w:val="006115D3"/>
    <w:rsid w:val="00612107"/>
    <w:rsid w:val="00612B32"/>
    <w:rsid w:val="006217CD"/>
    <w:rsid w:val="006241EC"/>
    <w:rsid w:val="00637026"/>
    <w:rsid w:val="00643F79"/>
    <w:rsid w:val="00644B90"/>
    <w:rsid w:val="00644E0F"/>
    <w:rsid w:val="00645E2C"/>
    <w:rsid w:val="0065600E"/>
    <w:rsid w:val="0065610E"/>
    <w:rsid w:val="006576AF"/>
    <w:rsid w:val="00660AD3"/>
    <w:rsid w:val="006729CB"/>
    <w:rsid w:val="006745F8"/>
    <w:rsid w:val="006776B6"/>
    <w:rsid w:val="00681B49"/>
    <w:rsid w:val="00684568"/>
    <w:rsid w:val="006915BD"/>
    <w:rsid w:val="006923FD"/>
    <w:rsid w:val="00693150"/>
    <w:rsid w:val="00697088"/>
    <w:rsid w:val="006A5570"/>
    <w:rsid w:val="006A57A4"/>
    <w:rsid w:val="006A67D6"/>
    <w:rsid w:val="006A689C"/>
    <w:rsid w:val="006B0921"/>
    <w:rsid w:val="006B3D79"/>
    <w:rsid w:val="006B6FE4"/>
    <w:rsid w:val="006C2343"/>
    <w:rsid w:val="006C442A"/>
    <w:rsid w:val="006C5357"/>
    <w:rsid w:val="006D3D66"/>
    <w:rsid w:val="006D580C"/>
    <w:rsid w:val="006E0578"/>
    <w:rsid w:val="006E0B06"/>
    <w:rsid w:val="006E314D"/>
    <w:rsid w:val="006F1AFE"/>
    <w:rsid w:val="006F56B7"/>
    <w:rsid w:val="006F6E10"/>
    <w:rsid w:val="00700E89"/>
    <w:rsid w:val="00707200"/>
    <w:rsid w:val="00710723"/>
    <w:rsid w:val="007145F3"/>
    <w:rsid w:val="007147C9"/>
    <w:rsid w:val="00715911"/>
    <w:rsid w:val="0071634C"/>
    <w:rsid w:val="007172B3"/>
    <w:rsid w:val="007224BB"/>
    <w:rsid w:val="00723ED1"/>
    <w:rsid w:val="007271F6"/>
    <w:rsid w:val="00734ED4"/>
    <w:rsid w:val="00740AF5"/>
    <w:rsid w:val="00743525"/>
    <w:rsid w:val="00744076"/>
    <w:rsid w:val="0074730C"/>
    <w:rsid w:val="007500E5"/>
    <w:rsid w:val="0075096D"/>
    <w:rsid w:val="00752825"/>
    <w:rsid w:val="007541A2"/>
    <w:rsid w:val="00754D43"/>
    <w:rsid w:val="00755818"/>
    <w:rsid w:val="00760192"/>
    <w:rsid w:val="007616C2"/>
    <w:rsid w:val="0076286B"/>
    <w:rsid w:val="007657D8"/>
    <w:rsid w:val="007662AE"/>
    <w:rsid w:val="00766846"/>
    <w:rsid w:val="0077569F"/>
    <w:rsid w:val="0077673A"/>
    <w:rsid w:val="007846E1"/>
    <w:rsid w:val="007847D6"/>
    <w:rsid w:val="00786062"/>
    <w:rsid w:val="0078798A"/>
    <w:rsid w:val="007940A0"/>
    <w:rsid w:val="00795EC6"/>
    <w:rsid w:val="007A36FA"/>
    <w:rsid w:val="007A4E6A"/>
    <w:rsid w:val="007A5172"/>
    <w:rsid w:val="007A67A0"/>
    <w:rsid w:val="007A6974"/>
    <w:rsid w:val="007B02C9"/>
    <w:rsid w:val="007B1683"/>
    <w:rsid w:val="007B570C"/>
    <w:rsid w:val="007B6EFE"/>
    <w:rsid w:val="007C38C6"/>
    <w:rsid w:val="007C7C99"/>
    <w:rsid w:val="007D35BF"/>
    <w:rsid w:val="007D63B2"/>
    <w:rsid w:val="007E4A6E"/>
    <w:rsid w:val="007F22CD"/>
    <w:rsid w:val="007F56A7"/>
    <w:rsid w:val="00800851"/>
    <w:rsid w:val="008063CD"/>
    <w:rsid w:val="008074AD"/>
    <w:rsid w:val="00807DD0"/>
    <w:rsid w:val="00820A67"/>
    <w:rsid w:val="00821D01"/>
    <w:rsid w:val="008239D0"/>
    <w:rsid w:val="00826B7B"/>
    <w:rsid w:val="00840C3D"/>
    <w:rsid w:val="008426F8"/>
    <w:rsid w:val="00846413"/>
    <w:rsid w:val="00846789"/>
    <w:rsid w:val="0085130B"/>
    <w:rsid w:val="00856D0F"/>
    <w:rsid w:val="00863E6E"/>
    <w:rsid w:val="00865E6D"/>
    <w:rsid w:val="00866994"/>
    <w:rsid w:val="00885005"/>
    <w:rsid w:val="00885440"/>
    <w:rsid w:val="0088733A"/>
    <w:rsid w:val="00891E0A"/>
    <w:rsid w:val="00892F3C"/>
    <w:rsid w:val="00897796"/>
    <w:rsid w:val="00897E82"/>
    <w:rsid w:val="008A3568"/>
    <w:rsid w:val="008A469E"/>
    <w:rsid w:val="008A4D1B"/>
    <w:rsid w:val="008B04F3"/>
    <w:rsid w:val="008B64CA"/>
    <w:rsid w:val="008B7055"/>
    <w:rsid w:val="008C50F3"/>
    <w:rsid w:val="008C5A2E"/>
    <w:rsid w:val="008C6CE7"/>
    <w:rsid w:val="008C71B2"/>
    <w:rsid w:val="008C7AC3"/>
    <w:rsid w:val="008C7EFE"/>
    <w:rsid w:val="008D03B9"/>
    <w:rsid w:val="008D1943"/>
    <w:rsid w:val="008D30C7"/>
    <w:rsid w:val="008D7E3C"/>
    <w:rsid w:val="008E05B3"/>
    <w:rsid w:val="008E0F80"/>
    <w:rsid w:val="008E14BE"/>
    <w:rsid w:val="008E1AFC"/>
    <w:rsid w:val="008E74F3"/>
    <w:rsid w:val="008F18D6"/>
    <w:rsid w:val="008F2C9B"/>
    <w:rsid w:val="008F3382"/>
    <w:rsid w:val="008F649D"/>
    <w:rsid w:val="008F797B"/>
    <w:rsid w:val="00904780"/>
    <w:rsid w:val="0090635B"/>
    <w:rsid w:val="00906FF4"/>
    <w:rsid w:val="009150E7"/>
    <w:rsid w:val="00916E73"/>
    <w:rsid w:val="00916F55"/>
    <w:rsid w:val="00920902"/>
    <w:rsid w:val="00922385"/>
    <w:rsid w:val="009223DF"/>
    <w:rsid w:val="009227F1"/>
    <w:rsid w:val="00926437"/>
    <w:rsid w:val="009265EE"/>
    <w:rsid w:val="009318A0"/>
    <w:rsid w:val="00932BDF"/>
    <w:rsid w:val="00936091"/>
    <w:rsid w:val="009366F0"/>
    <w:rsid w:val="00940C6E"/>
    <w:rsid w:val="00940D8A"/>
    <w:rsid w:val="0094122D"/>
    <w:rsid w:val="00945518"/>
    <w:rsid w:val="00945856"/>
    <w:rsid w:val="009521A1"/>
    <w:rsid w:val="009528E0"/>
    <w:rsid w:val="00957B84"/>
    <w:rsid w:val="00960E25"/>
    <w:rsid w:val="00962258"/>
    <w:rsid w:val="009626C4"/>
    <w:rsid w:val="00964369"/>
    <w:rsid w:val="009678B7"/>
    <w:rsid w:val="00974329"/>
    <w:rsid w:val="0099122E"/>
    <w:rsid w:val="00992D9C"/>
    <w:rsid w:val="00996CB8"/>
    <w:rsid w:val="00997B12"/>
    <w:rsid w:val="009A0F80"/>
    <w:rsid w:val="009A4867"/>
    <w:rsid w:val="009B2E97"/>
    <w:rsid w:val="009B30A2"/>
    <w:rsid w:val="009B3196"/>
    <w:rsid w:val="009B4201"/>
    <w:rsid w:val="009B5146"/>
    <w:rsid w:val="009C325E"/>
    <w:rsid w:val="009C418E"/>
    <w:rsid w:val="009C442C"/>
    <w:rsid w:val="009D1FF9"/>
    <w:rsid w:val="009E07F4"/>
    <w:rsid w:val="009F0867"/>
    <w:rsid w:val="009F309B"/>
    <w:rsid w:val="009F33C6"/>
    <w:rsid w:val="009F392E"/>
    <w:rsid w:val="009F39BB"/>
    <w:rsid w:val="009F53C5"/>
    <w:rsid w:val="009F638B"/>
    <w:rsid w:val="00A0740E"/>
    <w:rsid w:val="00A11F43"/>
    <w:rsid w:val="00A12290"/>
    <w:rsid w:val="00A1360B"/>
    <w:rsid w:val="00A21A01"/>
    <w:rsid w:val="00A23B4A"/>
    <w:rsid w:val="00A339F8"/>
    <w:rsid w:val="00A41306"/>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744"/>
    <w:rsid w:val="00A84D0E"/>
    <w:rsid w:val="00A94351"/>
    <w:rsid w:val="00A94C2F"/>
    <w:rsid w:val="00A960A7"/>
    <w:rsid w:val="00A96884"/>
    <w:rsid w:val="00AA258C"/>
    <w:rsid w:val="00AA4CBB"/>
    <w:rsid w:val="00AA64F7"/>
    <w:rsid w:val="00AA65FA"/>
    <w:rsid w:val="00AA7351"/>
    <w:rsid w:val="00AA7AB8"/>
    <w:rsid w:val="00AB3927"/>
    <w:rsid w:val="00AD056F"/>
    <w:rsid w:val="00AD0C7B"/>
    <w:rsid w:val="00AD4AEF"/>
    <w:rsid w:val="00AD5F1A"/>
    <w:rsid w:val="00AD6731"/>
    <w:rsid w:val="00AE0304"/>
    <w:rsid w:val="00AE0EB4"/>
    <w:rsid w:val="00AE2ABE"/>
    <w:rsid w:val="00AE2FF8"/>
    <w:rsid w:val="00AF3A20"/>
    <w:rsid w:val="00AF4393"/>
    <w:rsid w:val="00AF6A69"/>
    <w:rsid w:val="00B008D5"/>
    <w:rsid w:val="00B011DC"/>
    <w:rsid w:val="00B01693"/>
    <w:rsid w:val="00B0208F"/>
    <w:rsid w:val="00B02F73"/>
    <w:rsid w:val="00B05B31"/>
    <w:rsid w:val="00B0619F"/>
    <w:rsid w:val="00B06D17"/>
    <w:rsid w:val="00B13A26"/>
    <w:rsid w:val="00B156AC"/>
    <w:rsid w:val="00B15838"/>
    <w:rsid w:val="00B15D0D"/>
    <w:rsid w:val="00B16327"/>
    <w:rsid w:val="00B1772C"/>
    <w:rsid w:val="00B204FC"/>
    <w:rsid w:val="00B22106"/>
    <w:rsid w:val="00B271B1"/>
    <w:rsid w:val="00B3241B"/>
    <w:rsid w:val="00B32638"/>
    <w:rsid w:val="00B3350F"/>
    <w:rsid w:val="00B340C1"/>
    <w:rsid w:val="00B42F40"/>
    <w:rsid w:val="00B4362E"/>
    <w:rsid w:val="00B46CA0"/>
    <w:rsid w:val="00B473C2"/>
    <w:rsid w:val="00B50DDC"/>
    <w:rsid w:val="00B5171E"/>
    <w:rsid w:val="00B5431A"/>
    <w:rsid w:val="00B56004"/>
    <w:rsid w:val="00B6272D"/>
    <w:rsid w:val="00B628A9"/>
    <w:rsid w:val="00B63F52"/>
    <w:rsid w:val="00B6658C"/>
    <w:rsid w:val="00B67A51"/>
    <w:rsid w:val="00B72613"/>
    <w:rsid w:val="00B726B1"/>
    <w:rsid w:val="00B75EE1"/>
    <w:rsid w:val="00B77481"/>
    <w:rsid w:val="00B8518B"/>
    <w:rsid w:val="00B8541B"/>
    <w:rsid w:val="00B92ABC"/>
    <w:rsid w:val="00B96655"/>
    <w:rsid w:val="00B97CC3"/>
    <w:rsid w:val="00BA4547"/>
    <w:rsid w:val="00BA4C88"/>
    <w:rsid w:val="00BA5CBC"/>
    <w:rsid w:val="00BA5D63"/>
    <w:rsid w:val="00BA7897"/>
    <w:rsid w:val="00BB59BA"/>
    <w:rsid w:val="00BB77A4"/>
    <w:rsid w:val="00BC06C4"/>
    <w:rsid w:val="00BC0A82"/>
    <w:rsid w:val="00BC0F63"/>
    <w:rsid w:val="00BC322B"/>
    <w:rsid w:val="00BC36F2"/>
    <w:rsid w:val="00BD2689"/>
    <w:rsid w:val="00BD4B75"/>
    <w:rsid w:val="00BD6F42"/>
    <w:rsid w:val="00BD7E91"/>
    <w:rsid w:val="00BD7F0D"/>
    <w:rsid w:val="00BE148C"/>
    <w:rsid w:val="00BE23C1"/>
    <w:rsid w:val="00BF2A10"/>
    <w:rsid w:val="00BF5BD1"/>
    <w:rsid w:val="00C0013D"/>
    <w:rsid w:val="00C02D0A"/>
    <w:rsid w:val="00C03A6E"/>
    <w:rsid w:val="00C06EFF"/>
    <w:rsid w:val="00C11B44"/>
    <w:rsid w:val="00C21592"/>
    <w:rsid w:val="00C22047"/>
    <w:rsid w:val="00C226C0"/>
    <w:rsid w:val="00C321B7"/>
    <w:rsid w:val="00C37459"/>
    <w:rsid w:val="00C41F26"/>
    <w:rsid w:val="00C42FE6"/>
    <w:rsid w:val="00C44853"/>
    <w:rsid w:val="00C44F6A"/>
    <w:rsid w:val="00C45470"/>
    <w:rsid w:val="00C56A5F"/>
    <w:rsid w:val="00C6198E"/>
    <w:rsid w:val="00C6246E"/>
    <w:rsid w:val="00C638C4"/>
    <w:rsid w:val="00C641FF"/>
    <w:rsid w:val="00C708EA"/>
    <w:rsid w:val="00C77641"/>
    <w:rsid w:val="00C778A5"/>
    <w:rsid w:val="00C95162"/>
    <w:rsid w:val="00C95774"/>
    <w:rsid w:val="00C95FD4"/>
    <w:rsid w:val="00C97592"/>
    <w:rsid w:val="00CA02DE"/>
    <w:rsid w:val="00CA4018"/>
    <w:rsid w:val="00CB4F6D"/>
    <w:rsid w:val="00CB64D0"/>
    <w:rsid w:val="00CB6A37"/>
    <w:rsid w:val="00CB7684"/>
    <w:rsid w:val="00CB7C7D"/>
    <w:rsid w:val="00CB7CBF"/>
    <w:rsid w:val="00CC1B50"/>
    <w:rsid w:val="00CC7C8F"/>
    <w:rsid w:val="00CD1FC4"/>
    <w:rsid w:val="00CD4E71"/>
    <w:rsid w:val="00CD7B15"/>
    <w:rsid w:val="00CE079B"/>
    <w:rsid w:val="00CE6822"/>
    <w:rsid w:val="00D01608"/>
    <w:rsid w:val="00D034A0"/>
    <w:rsid w:val="00D04B04"/>
    <w:rsid w:val="00D0544F"/>
    <w:rsid w:val="00D0559A"/>
    <w:rsid w:val="00D108D9"/>
    <w:rsid w:val="00D12796"/>
    <w:rsid w:val="00D16EA4"/>
    <w:rsid w:val="00D21061"/>
    <w:rsid w:val="00D25868"/>
    <w:rsid w:val="00D4108E"/>
    <w:rsid w:val="00D4328E"/>
    <w:rsid w:val="00D5069C"/>
    <w:rsid w:val="00D516D1"/>
    <w:rsid w:val="00D540AD"/>
    <w:rsid w:val="00D54111"/>
    <w:rsid w:val="00D565C4"/>
    <w:rsid w:val="00D6163D"/>
    <w:rsid w:val="00D65162"/>
    <w:rsid w:val="00D663FD"/>
    <w:rsid w:val="00D831A3"/>
    <w:rsid w:val="00D91715"/>
    <w:rsid w:val="00D966CE"/>
    <w:rsid w:val="00D97BE3"/>
    <w:rsid w:val="00DA3711"/>
    <w:rsid w:val="00DB1BE4"/>
    <w:rsid w:val="00DB3294"/>
    <w:rsid w:val="00DB6A4F"/>
    <w:rsid w:val="00DD34D8"/>
    <w:rsid w:val="00DD46F3"/>
    <w:rsid w:val="00DD6648"/>
    <w:rsid w:val="00DE05B9"/>
    <w:rsid w:val="00DE5554"/>
    <w:rsid w:val="00DE56F2"/>
    <w:rsid w:val="00DF0CB6"/>
    <w:rsid w:val="00DF0E50"/>
    <w:rsid w:val="00DF116D"/>
    <w:rsid w:val="00DF7312"/>
    <w:rsid w:val="00E0077F"/>
    <w:rsid w:val="00E00BFB"/>
    <w:rsid w:val="00E0146E"/>
    <w:rsid w:val="00E06576"/>
    <w:rsid w:val="00E10FF2"/>
    <w:rsid w:val="00E13D3A"/>
    <w:rsid w:val="00E14CAF"/>
    <w:rsid w:val="00E14DD5"/>
    <w:rsid w:val="00E16FF7"/>
    <w:rsid w:val="00E21BED"/>
    <w:rsid w:val="00E2335C"/>
    <w:rsid w:val="00E25D98"/>
    <w:rsid w:val="00E26D68"/>
    <w:rsid w:val="00E32466"/>
    <w:rsid w:val="00E32F3B"/>
    <w:rsid w:val="00E33025"/>
    <w:rsid w:val="00E33A11"/>
    <w:rsid w:val="00E35301"/>
    <w:rsid w:val="00E40E66"/>
    <w:rsid w:val="00E435EA"/>
    <w:rsid w:val="00E43F26"/>
    <w:rsid w:val="00E44045"/>
    <w:rsid w:val="00E54AD9"/>
    <w:rsid w:val="00E618C4"/>
    <w:rsid w:val="00E63A40"/>
    <w:rsid w:val="00E73655"/>
    <w:rsid w:val="00E73FFB"/>
    <w:rsid w:val="00E7415D"/>
    <w:rsid w:val="00E81F9F"/>
    <w:rsid w:val="00E84AF1"/>
    <w:rsid w:val="00E86A56"/>
    <w:rsid w:val="00E878EE"/>
    <w:rsid w:val="00E901A3"/>
    <w:rsid w:val="00E90890"/>
    <w:rsid w:val="00E91BCA"/>
    <w:rsid w:val="00EA0343"/>
    <w:rsid w:val="00EA3968"/>
    <w:rsid w:val="00EA585B"/>
    <w:rsid w:val="00EA6EC7"/>
    <w:rsid w:val="00EB104F"/>
    <w:rsid w:val="00EB46E5"/>
    <w:rsid w:val="00EC6D1A"/>
    <w:rsid w:val="00EC707C"/>
    <w:rsid w:val="00ED0187"/>
    <w:rsid w:val="00ED14BD"/>
    <w:rsid w:val="00ED5FDD"/>
    <w:rsid w:val="00EE0351"/>
    <w:rsid w:val="00EE0DE1"/>
    <w:rsid w:val="00EF529C"/>
    <w:rsid w:val="00EF59BC"/>
    <w:rsid w:val="00EF7679"/>
    <w:rsid w:val="00EF7F1F"/>
    <w:rsid w:val="00F016C7"/>
    <w:rsid w:val="00F035CE"/>
    <w:rsid w:val="00F060B5"/>
    <w:rsid w:val="00F0665B"/>
    <w:rsid w:val="00F068E6"/>
    <w:rsid w:val="00F12DEC"/>
    <w:rsid w:val="00F1715C"/>
    <w:rsid w:val="00F178DF"/>
    <w:rsid w:val="00F200D8"/>
    <w:rsid w:val="00F25BB4"/>
    <w:rsid w:val="00F27CF8"/>
    <w:rsid w:val="00F302A1"/>
    <w:rsid w:val="00F310F8"/>
    <w:rsid w:val="00F3277F"/>
    <w:rsid w:val="00F35939"/>
    <w:rsid w:val="00F422D3"/>
    <w:rsid w:val="00F42DAB"/>
    <w:rsid w:val="00F45607"/>
    <w:rsid w:val="00F4722B"/>
    <w:rsid w:val="00F54432"/>
    <w:rsid w:val="00F55234"/>
    <w:rsid w:val="00F5656F"/>
    <w:rsid w:val="00F568F9"/>
    <w:rsid w:val="00F579D3"/>
    <w:rsid w:val="00F62DB6"/>
    <w:rsid w:val="00F659EB"/>
    <w:rsid w:val="00F67F00"/>
    <w:rsid w:val="00F71958"/>
    <w:rsid w:val="00F746C8"/>
    <w:rsid w:val="00F762A8"/>
    <w:rsid w:val="00F811FE"/>
    <w:rsid w:val="00F86BA6"/>
    <w:rsid w:val="00F905B1"/>
    <w:rsid w:val="00F946F4"/>
    <w:rsid w:val="00F95FBD"/>
    <w:rsid w:val="00F9740F"/>
    <w:rsid w:val="00FA6380"/>
    <w:rsid w:val="00FB17B9"/>
    <w:rsid w:val="00FB3523"/>
    <w:rsid w:val="00FB4272"/>
    <w:rsid w:val="00FB6342"/>
    <w:rsid w:val="00FC2624"/>
    <w:rsid w:val="00FC6389"/>
    <w:rsid w:val="00FD09CC"/>
    <w:rsid w:val="00FD36B8"/>
    <w:rsid w:val="00FD6EBB"/>
    <w:rsid w:val="00FE6AEC"/>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avec1-2i0">
    <w:name w:val="_Odstavec_1-2_i)"/>
    <w:basedOn w:val="Odstavec1-1a"/>
    <w:qFormat/>
    <w:rsid w:val="00F55234"/>
    <w:pPr>
      <w:numPr>
        <w:numId w:val="0"/>
      </w:numPr>
      <w:tabs>
        <w:tab w:val="num" w:pos="1531"/>
      </w:tabs>
      <w:ind w:left="1531" w:hanging="454"/>
    </w:pPr>
  </w:style>
  <w:style w:type="paragraph" w:customStyle="1" w:styleId="NADPIS2-10">
    <w:name w:val="_NADPIS_2-1"/>
    <w:basedOn w:val="Odstavecseseznamem"/>
    <w:next w:val="Normln"/>
    <w:qFormat/>
    <w:rsid w:val="00F55234"/>
    <w:pPr>
      <w:keepNext/>
      <w:tabs>
        <w:tab w:val="num" w:pos="737"/>
      </w:tabs>
      <w:spacing w:before="285" w:after="105" w:line="264" w:lineRule="auto"/>
      <w:ind w:left="737" w:hanging="737"/>
      <w:contextualSpacing w:val="0"/>
      <w:outlineLvl w:val="0"/>
    </w:pPr>
    <w:rPr>
      <w:b/>
      <w:caps/>
      <w:sz w:val="22"/>
      <w:szCs w:val="18"/>
    </w:rPr>
  </w:style>
  <w:style w:type="paragraph" w:customStyle="1" w:styleId="Odstavec1-5i">
    <w:name w:val="_Odstavec_1-5_(i)"/>
    <w:basedOn w:val="Odstavec1-1a"/>
    <w:qFormat/>
    <w:rsid w:val="00F55234"/>
    <w:pPr>
      <w:numPr>
        <w:numId w:val="0"/>
      </w:numPr>
      <w:tabs>
        <w:tab w:val="num" w:pos="2041"/>
      </w:tabs>
      <w:ind w:left="1985" w:hanging="454"/>
    </w:pPr>
  </w:style>
  <w:style w:type="paragraph" w:customStyle="1" w:styleId="Odstavec1-61">
    <w:name w:val="_Odstavec_1-6_(1)"/>
    <w:basedOn w:val="Odstavec1-1a"/>
    <w:qFormat/>
    <w:rsid w:val="00F55234"/>
    <w:pPr>
      <w:numPr>
        <w:numId w:val="0"/>
      </w:numPr>
      <w:tabs>
        <w:tab w:val="num" w:pos="2835"/>
      </w:tabs>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comments" Target="comments.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4.xml"/><Relationship Id="rId46"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microsoft.com/office/2018/08/relationships/commentsExtensible" Target="commentsExtensible.xml"/><Relationship Id="rId41" Type="http://schemas.openxmlformats.org/officeDocument/2006/relationships/footer" Target="footer16.xm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19.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microsoft.com/office/2016/09/relationships/commentsIds" Target="commentsIds.xml"/><Relationship Id="rId36" Type="http://schemas.openxmlformats.org/officeDocument/2006/relationships/hyperlink" Target="mailto:kuglero@spravazeleznic.cz" TargetMode="External"/><Relationship Id="rId49"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footer" Target="footer2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microsoft.com/office/2011/relationships/commentsExtended" Target="commentsExtended.xml"/><Relationship Id="rId30" Type="http://schemas.openxmlformats.org/officeDocument/2006/relationships/header" Target="header6.xml"/><Relationship Id="rId35" Type="http://schemas.openxmlformats.org/officeDocument/2006/relationships/footer" Target="footer13.xml"/><Relationship Id="rId43" Type="http://schemas.openxmlformats.org/officeDocument/2006/relationships/header" Target="header10.xml"/><Relationship Id="rId48" Type="http://schemas.openxmlformats.org/officeDocument/2006/relationships/footer" Target="footer21.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3.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2C37"/>
    <w:rsid w:val="000C7980"/>
    <w:rsid w:val="0011691E"/>
    <w:rsid w:val="00154D24"/>
    <w:rsid w:val="001926FC"/>
    <w:rsid w:val="001B4CD0"/>
    <w:rsid w:val="001D6B51"/>
    <w:rsid w:val="001E28FF"/>
    <w:rsid w:val="002155B1"/>
    <w:rsid w:val="002C08EF"/>
    <w:rsid w:val="00336D6F"/>
    <w:rsid w:val="00371A5C"/>
    <w:rsid w:val="00443270"/>
    <w:rsid w:val="004560C8"/>
    <w:rsid w:val="00494A1B"/>
    <w:rsid w:val="004C4D63"/>
    <w:rsid w:val="004D16C3"/>
    <w:rsid w:val="00553C44"/>
    <w:rsid w:val="0057499A"/>
    <w:rsid w:val="00606ADF"/>
    <w:rsid w:val="006241EC"/>
    <w:rsid w:val="00650CC9"/>
    <w:rsid w:val="006C41B2"/>
    <w:rsid w:val="006F0D2F"/>
    <w:rsid w:val="00715911"/>
    <w:rsid w:val="00734C89"/>
    <w:rsid w:val="007662AE"/>
    <w:rsid w:val="007754FA"/>
    <w:rsid w:val="0077569F"/>
    <w:rsid w:val="007A4E6A"/>
    <w:rsid w:val="007E276A"/>
    <w:rsid w:val="00863E6E"/>
    <w:rsid w:val="008B0B87"/>
    <w:rsid w:val="008C5D7C"/>
    <w:rsid w:val="008F3382"/>
    <w:rsid w:val="009528E0"/>
    <w:rsid w:val="009935B2"/>
    <w:rsid w:val="00A55BF3"/>
    <w:rsid w:val="00B97883"/>
    <w:rsid w:val="00BD41FB"/>
    <w:rsid w:val="00C02DC8"/>
    <w:rsid w:val="00C21B23"/>
    <w:rsid w:val="00D9137A"/>
    <w:rsid w:val="00DD6648"/>
    <w:rsid w:val="00E16231"/>
    <w:rsid w:val="00E25D17"/>
    <w:rsid w:val="00ED733B"/>
    <w:rsid w:val="00F85085"/>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FF00FBA-C0BD-4AEE-ADF5-4FCF00550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5FB73C-BADD-4447-952B-C100BB23D58D}">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5</TotalTime>
  <Pages>35</Pages>
  <Words>6490</Words>
  <Characters>38297</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8</cp:revision>
  <cp:lastPrinted>2023-04-11T09:26:00Z</cp:lastPrinted>
  <dcterms:created xsi:type="dcterms:W3CDTF">2025-03-13T14:12:00Z</dcterms:created>
  <dcterms:modified xsi:type="dcterms:W3CDTF">2025-04-04T06:37:00Z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